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377" w:rsidRDefault="00F61377" w:rsidP="00F61377">
      <w:pPr>
        <w:jc w:val="center"/>
        <w:rPr>
          <w:rFonts w:ascii="Arial" w:hAnsi="Arial" w:cs="Arial"/>
          <w:b/>
          <w:sz w:val="28"/>
          <w:szCs w:val="28"/>
          <w:lang w:val="en-GB"/>
        </w:rPr>
      </w:pPr>
      <w:r w:rsidRPr="00F61377">
        <w:rPr>
          <w:rFonts w:ascii="Arial" w:hAnsi="Arial" w:cs="Arial"/>
          <w:b/>
          <w:noProof/>
          <w:sz w:val="28"/>
          <w:szCs w:val="28"/>
          <w:lang w:val="en-GB" w:eastAsia="en-GB"/>
        </w:rPr>
        <mc:AlternateContent>
          <mc:Choice Requires="wps">
            <w:drawing>
              <wp:anchor distT="0" distB="0" distL="114300" distR="114300" simplePos="0" relativeHeight="251661312" behindDoc="0" locked="0" layoutInCell="1" allowOverlap="1" wp14:anchorId="348762C7" wp14:editId="48E54DED">
                <wp:simplePos x="0" y="0"/>
                <wp:positionH relativeFrom="column">
                  <wp:posOffset>-926432</wp:posOffset>
                </wp:positionH>
                <wp:positionV relativeFrom="paragraph">
                  <wp:posOffset>-498340</wp:posOffset>
                </wp:positionV>
                <wp:extent cx="7808495" cy="493294"/>
                <wp:effectExtent l="0" t="0" r="254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8495" cy="493294"/>
                        </a:xfrm>
                        <a:prstGeom prst="rect">
                          <a:avLst/>
                        </a:prstGeom>
                        <a:solidFill>
                          <a:srgbClr val="2F1E4E"/>
                        </a:solidFill>
                        <a:ln w="9525">
                          <a:noFill/>
                          <a:miter lim="800000"/>
                          <a:headEnd/>
                          <a:tailEnd/>
                        </a:ln>
                      </wps:spPr>
                      <wps:txbx>
                        <w:txbxContent>
                          <w:p w:rsidR="00F61377" w:rsidRDefault="00F613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762C7" id="_x0000_t202" coordsize="21600,21600" o:spt="202" path="m,l,21600r21600,l21600,xe">
                <v:stroke joinstyle="miter"/>
                <v:path gradientshapeok="t" o:connecttype="rect"/>
              </v:shapetype>
              <v:shape id="Text Box 2" o:spid="_x0000_s1026" type="#_x0000_t202" style="position:absolute;left:0;text-align:left;margin-left:-72.95pt;margin-top:-39.25pt;width:614.85pt;height:3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" fillcolor="#2f1e4e" stroked="f">
                <v:textbox>
                  <w:txbxContent>
                    <w:p w:rsidR="00F61377" w:rsidRDefault="00F61377"/>
                  </w:txbxContent>
                </v:textbox>
              </v:shape>
            </w:pict>
          </mc:Fallback>
        </mc:AlternateContent>
      </w:r>
    </w:p>
    <w:p w:rsidR="00F61377" w:rsidRDefault="009472B1" w:rsidP="00F61377">
      <w:pPr>
        <w:jc w:val="center"/>
        <w:rPr>
          <w:rFonts w:ascii="Arial" w:hAnsi="Arial" w:cs="Arial"/>
          <w:b/>
          <w:sz w:val="28"/>
          <w:szCs w:val="28"/>
          <w:lang w:val="en-GB"/>
        </w:rPr>
      </w:pPr>
      <w:r>
        <w:rPr>
          <w:rFonts w:ascii="Verdana" w:hAnsi="Verdana"/>
          <w:b/>
          <w:noProof/>
          <w:sz w:val="28"/>
          <w:szCs w:val="28"/>
          <w:lang w:val="en-GB" w:eastAsia="en-GB"/>
        </w:rPr>
        <w:drawing>
          <wp:anchor distT="0" distB="0" distL="114300" distR="114300" simplePos="0" relativeHeight="251659264" behindDoc="0" locked="0" layoutInCell="1" allowOverlap="1" wp14:anchorId="07DE9BEA" wp14:editId="02100BD8">
            <wp:simplePos x="0" y="0"/>
            <wp:positionH relativeFrom="column">
              <wp:posOffset>3524250</wp:posOffset>
            </wp:positionH>
            <wp:positionV relativeFrom="paragraph">
              <wp:posOffset>12700</wp:posOffset>
            </wp:positionV>
            <wp:extent cx="3162935" cy="809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9_VistaLogoNEW_2Col with strapline 10.02.14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935" cy="809625"/>
                    </a:xfrm>
                    <a:prstGeom prst="rect">
                      <a:avLst/>
                    </a:prstGeom>
                  </pic:spPr>
                </pic:pic>
              </a:graphicData>
            </a:graphic>
            <wp14:sizeRelH relativeFrom="page">
              <wp14:pctWidth>0</wp14:pctWidth>
            </wp14:sizeRelH>
            <wp14:sizeRelV relativeFrom="page">
              <wp14:pctHeight>0</wp14:pctHeight>
            </wp14:sizeRelV>
          </wp:anchor>
        </w:drawing>
      </w:r>
    </w:p>
    <w:p w:rsidR="00F61377" w:rsidRDefault="00F61377" w:rsidP="002F14E0">
      <w:pPr>
        <w:rPr>
          <w:rFonts w:ascii="Verdana" w:eastAsiaTheme="minorHAnsi" w:hAnsi="Verdana" w:cstheme="minorBidi"/>
          <w:b/>
          <w:color w:val="FFFFFF" w:themeColor="background1"/>
          <w:sz w:val="44"/>
          <w:szCs w:val="44"/>
          <w:lang w:val="en-GB"/>
        </w:rPr>
      </w:pPr>
    </w:p>
    <w:p w:rsidR="00F61377" w:rsidRDefault="00F61377" w:rsidP="00EA0149">
      <w:pPr>
        <w:rPr>
          <w:rFonts w:ascii="Arial" w:hAnsi="Arial" w:cs="Arial"/>
          <w:b/>
          <w:sz w:val="28"/>
          <w:szCs w:val="28"/>
          <w:lang w:val="en-GB"/>
        </w:rPr>
      </w:pPr>
    </w:p>
    <w:p w:rsidR="00E4188E" w:rsidRDefault="00E4188E" w:rsidP="00F61377">
      <w:pPr>
        <w:jc w:val="center"/>
        <w:rPr>
          <w:rFonts w:ascii="Arial" w:hAnsi="Arial" w:cs="Arial"/>
          <w:b/>
          <w:sz w:val="28"/>
          <w:szCs w:val="28"/>
          <w:lang w:val="en-GB"/>
        </w:rPr>
      </w:pPr>
    </w:p>
    <w:p w:rsidR="00E4188E" w:rsidRPr="00E4188E" w:rsidRDefault="00E4188E" w:rsidP="00E4188E">
      <w:pPr>
        <w:ind w:left="3600" w:hanging="3600"/>
        <w:rPr>
          <w:rFonts w:ascii="Arial" w:hAnsi="Arial" w:cs="Arial"/>
          <w:b/>
          <w:color w:val="F07E1E"/>
          <w:sz w:val="28"/>
          <w:szCs w:val="28"/>
          <w:lang w:val="en-GB"/>
        </w:rPr>
      </w:pPr>
      <w:r w:rsidRPr="00E4188E">
        <w:rPr>
          <w:rFonts w:ascii="Arial" w:hAnsi="Arial" w:cs="Arial"/>
          <w:b/>
          <w:color w:val="F07E1E"/>
          <w:sz w:val="28"/>
          <w:szCs w:val="28"/>
          <w:lang w:val="en-GB"/>
        </w:rPr>
        <w:t>Job Description</w:t>
      </w:r>
    </w:p>
    <w:p w:rsidR="00E4188E" w:rsidRPr="00E4188E" w:rsidRDefault="00E4188E" w:rsidP="00E4188E">
      <w:pPr>
        <w:ind w:left="3600" w:hanging="3600"/>
        <w:rPr>
          <w:rFonts w:ascii="Arial" w:hAnsi="Arial" w:cs="Arial"/>
          <w:b/>
          <w:color w:val="2F1E4E"/>
          <w:sz w:val="28"/>
          <w:szCs w:val="28"/>
          <w:lang w:val="en-GB"/>
        </w:rPr>
      </w:pPr>
    </w:p>
    <w:p w:rsidR="00E4188E" w:rsidRPr="00E4188E" w:rsidRDefault="00E4188E" w:rsidP="00E4188E">
      <w:pPr>
        <w:ind w:left="3600" w:hanging="3600"/>
        <w:rPr>
          <w:rFonts w:ascii="Arial" w:hAnsi="Arial" w:cs="Arial"/>
          <w:b/>
          <w:color w:val="2F1E4E"/>
          <w:sz w:val="28"/>
          <w:szCs w:val="28"/>
          <w:lang w:val="en-GB"/>
        </w:rPr>
      </w:pPr>
      <w:r w:rsidRPr="00956BD6">
        <w:rPr>
          <w:rFonts w:ascii="Arial" w:hAnsi="Arial" w:cs="Arial"/>
          <w:b/>
          <w:color w:val="F07E1E"/>
          <w:sz w:val="28"/>
          <w:szCs w:val="28"/>
          <w:lang w:val="en-GB"/>
        </w:rPr>
        <w:t xml:space="preserve">Job Title: </w:t>
      </w:r>
      <w:r w:rsidR="00EA0149">
        <w:rPr>
          <w:rFonts w:ascii="Arial" w:hAnsi="Arial" w:cs="Arial"/>
          <w:b/>
          <w:color w:val="2F1E4E"/>
          <w:sz w:val="28"/>
          <w:szCs w:val="28"/>
          <w:lang w:val="en-GB"/>
        </w:rPr>
        <w:tab/>
      </w:r>
      <w:r w:rsidR="00030916">
        <w:rPr>
          <w:rFonts w:ascii="Arial" w:hAnsi="Arial" w:cs="Arial"/>
          <w:b/>
          <w:color w:val="2F1E4E"/>
          <w:sz w:val="28"/>
          <w:szCs w:val="28"/>
          <w:lang w:val="en-GB"/>
        </w:rPr>
        <w:t>Team Leader (Eye Clinic Support Services)</w:t>
      </w:r>
      <w:bookmarkStart w:id="0" w:name="_GoBack"/>
      <w:bookmarkEnd w:id="0"/>
    </w:p>
    <w:p w:rsidR="00E4188E" w:rsidRPr="00E4188E" w:rsidRDefault="00E4188E" w:rsidP="00E4188E">
      <w:pPr>
        <w:ind w:left="3600" w:hanging="3600"/>
        <w:rPr>
          <w:rFonts w:ascii="Arial" w:hAnsi="Arial" w:cs="Arial"/>
          <w:b/>
          <w:color w:val="2F1E4E"/>
          <w:sz w:val="28"/>
          <w:szCs w:val="28"/>
          <w:lang w:val="en-GB"/>
        </w:rPr>
      </w:pPr>
    </w:p>
    <w:p w:rsidR="00E4188E" w:rsidRPr="00E4188E" w:rsidRDefault="00E4188E" w:rsidP="00E4188E">
      <w:pPr>
        <w:ind w:left="3600" w:hanging="3600"/>
        <w:rPr>
          <w:rFonts w:ascii="Arial" w:hAnsi="Arial" w:cs="Arial"/>
          <w:b/>
          <w:color w:val="2F1E4E"/>
          <w:sz w:val="28"/>
          <w:szCs w:val="28"/>
          <w:lang w:val="en-GB"/>
        </w:rPr>
      </w:pPr>
      <w:r w:rsidRPr="00956BD6">
        <w:rPr>
          <w:rFonts w:ascii="Arial" w:hAnsi="Arial" w:cs="Arial"/>
          <w:b/>
          <w:color w:val="F07E1E"/>
          <w:sz w:val="28"/>
          <w:szCs w:val="28"/>
          <w:lang w:val="en-GB"/>
        </w:rPr>
        <w:t>Department:</w:t>
      </w:r>
      <w:r w:rsidR="00D83E60">
        <w:rPr>
          <w:rFonts w:ascii="Arial" w:hAnsi="Arial" w:cs="Arial"/>
          <w:b/>
          <w:color w:val="2F1E4E"/>
          <w:sz w:val="28"/>
          <w:szCs w:val="28"/>
          <w:lang w:val="en-GB"/>
        </w:rPr>
        <w:tab/>
        <w:t>Community Services</w:t>
      </w:r>
    </w:p>
    <w:p w:rsidR="00E4188E" w:rsidRDefault="00E4188E" w:rsidP="00903711">
      <w:pPr>
        <w:ind w:left="3600" w:hanging="3600"/>
        <w:rPr>
          <w:rFonts w:ascii="Verdana" w:hAnsi="Verdana" w:cs="Arial"/>
          <w:b/>
          <w:color w:val="2F1E4E"/>
          <w:sz w:val="28"/>
          <w:szCs w:val="28"/>
          <w:lang w:val="en-GB"/>
        </w:rPr>
      </w:pPr>
    </w:p>
    <w:p w:rsidR="00E4188E" w:rsidRPr="00E4188E" w:rsidRDefault="00E4188E" w:rsidP="00E4188E">
      <w:pPr>
        <w:spacing w:after="120" w:line="276" w:lineRule="auto"/>
        <w:jc w:val="both"/>
        <w:rPr>
          <w:rFonts w:ascii="Arial" w:hAnsi="Arial" w:cs="Arial"/>
          <w:b/>
          <w:sz w:val="28"/>
          <w:szCs w:val="28"/>
          <w:lang w:val="en-GB" w:eastAsia="en-GB"/>
        </w:rPr>
      </w:pPr>
    </w:p>
    <w:p w:rsidR="00E4188E" w:rsidRPr="00E4188E" w:rsidRDefault="00451651" w:rsidP="00E4188E">
      <w:pPr>
        <w:spacing w:after="120" w:line="276" w:lineRule="auto"/>
        <w:jc w:val="both"/>
        <w:rPr>
          <w:rFonts w:ascii="Arial" w:hAnsi="Arial" w:cs="Arial"/>
          <w:b/>
          <w:color w:val="F07E1E"/>
          <w:sz w:val="28"/>
          <w:szCs w:val="28"/>
          <w:lang w:val="en-GB" w:eastAsia="en-GB"/>
        </w:rPr>
      </w:pPr>
      <w:r>
        <w:rPr>
          <w:rFonts w:ascii="Arial" w:hAnsi="Arial" w:cs="Arial"/>
          <w:b/>
          <w:color w:val="F07E1E"/>
          <w:sz w:val="28"/>
          <w:szCs w:val="28"/>
          <w:lang w:val="en-GB" w:eastAsia="en-GB"/>
        </w:rPr>
        <w:t>Primary Objectives</w:t>
      </w:r>
      <w:r w:rsidR="00E4188E" w:rsidRPr="00E4188E">
        <w:rPr>
          <w:rFonts w:ascii="Arial" w:hAnsi="Arial" w:cs="Arial"/>
          <w:b/>
          <w:color w:val="F07E1E"/>
          <w:sz w:val="28"/>
          <w:szCs w:val="28"/>
          <w:lang w:val="en-GB" w:eastAsia="en-GB"/>
        </w:rPr>
        <w:t>:</w:t>
      </w:r>
    </w:p>
    <w:p w:rsidR="00517A3E" w:rsidRPr="00517A3E" w:rsidRDefault="00517A3E" w:rsidP="00517A3E">
      <w:pPr>
        <w:jc w:val="both"/>
        <w:rPr>
          <w:rFonts w:ascii="Arial" w:hAnsi="Arial" w:cs="Arial"/>
          <w:bCs/>
          <w:color w:val="2F1E4E"/>
          <w:sz w:val="28"/>
          <w:szCs w:val="28"/>
          <w:lang w:val="en-GB" w:eastAsia="en-GB"/>
        </w:rPr>
      </w:pPr>
      <w:r w:rsidRPr="00517A3E">
        <w:rPr>
          <w:rFonts w:ascii="Arial" w:hAnsi="Arial" w:cs="Arial"/>
          <w:bCs/>
          <w:color w:val="2F1E4E"/>
          <w:sz w:val="28"/>
          <w:szCs w:val="28"/>
          <w:lang w:val="en-GB" w:eastAsia="en-GB"/>
        </w:rPr>
        <w:t xml:space="preserve">To lead and motivate a team of Information Support Staff in Outpatient Ophthalmology Clinics, Advice and Information Helpline and other Community Based Locations to enable them to deliver a consistent, high quality and effective information support service. </w:t>
      </w:r>
    </w:p>
    <w:p w:rsidR="00517A3E" w:rsidRPr="00517A3E" w:rsidRDefault="00517A3E" w:rsidP="00517A3E">
      <w:pPr>
        <w:jc w:val="both"/>
        <w:rPr>
          <w:rFonts w:ascii="Arial" w:hAnsi="Arial" w:cs="Arial"/>
          <w:bCs/>
          <w:color w:val="2F1E4E"/>
          <w:sz w:val="28"/>
          <w:szCs w:val="28"/>
          <w:lang w:val="en-GB" w:eastAsia="en-GB"/>
        </w:rPr>
      </w:pPr>
    </w:p>
    <w:p w:rsidR="00517A3E" w:rsidRPr="00517A3E" w:rsidRDefault="00517A3E" w:rsidP="00517A3E">
      <w:pPr>
        <w:jc w:val="both"/>
        <w:rPr>
          <w:rFonts w:ascii="Arial" w:hAnsi="Arial" w:cs="Arial"/>
          <w:bCs/>
          <w:color w:val="2F1E4E"/>
          <w:sz w:val="28"/>
          <w:szCs w:val="28"/>
          <w:lang w:val="en-GB" w:eastAsia="en-GB"/>
        </w:rPr>
      </w:pPr>
      <w:r w:rsidRPr="00517A3E">
        <w:rPr>
          <w:rFonts w:ascii="Arial" w:hAnsi="Arial" w:cs="Arial"/>
          <w:bCs/>
          <w:color w:val="2F1E4E"/>
          <w:sz w:val="28"/>
          <w:szCs w:val="28"/>
          <w:lang w:val="en-GB" w:eastAsia="en-GB"/>
        </w:rPr>
        <w:t>To develop and lead a volunteer led information service that delivers a consistent, high quality and effective information service to people with sight loss in the community.</w:t>
      </w:r>
    </w:p>
    <w:p w:rsidR="00D83E60" w:rsidRPr="00D83E60" w:rsidRDefault="00D83E60" w:rsidP="00D83E60">
      <w:pPr>
        <w:spacing w:after="120" w:line="276" w:lineRule="auto"/>
        <w:jc w:val="both"/>
        <w:rPr>
          <w:rFonts w:ascii="Arial" w:hAnsi="Arial" w:cs="Arial"/>
          <w:b/>
          <w:color w:val="F07E1E"/>
          <w:sz w:val="28"/>
          <w:szCs w:val="28"/>
          <w:lang w:val="en-GB" w:eastAsia="en-GB"/>
        </w:rPr>
      </w:pPr>
    </w:p>
    <w:p w:rsidR="00D83E60" w:rsidRPr="00D83E60" w:rsidRDefault="00D83E60" w:rsidP="00D83E60">
      <w:pPr>
        <w:spacing w:after="120" w:line="276" w:lineRule="auto"/>
        <w:jc w:val="both"/>
        <w:rPr>
          <w:rFonts w:ascii="Arial" w:hAnsi="Arial" w:cs="Arial"/>
          <w:b/>
          <w:color w:val="F07E1E"/>
          <w:sz w:val="28"/>
          <w:szCs w:val="28"/>
          <w:lang w:val="en-GB" w:eastAsia="en-GB"/>
        </w:rPr>
      </w:pPr>
      <w:r w:rsidRPr="00D83E60">
        <w:rPr>
          <w:rFonts w:ascii="Arial" w:hAnsi="Arial" w:cs="Arial"/>
          <w:b/>
          <w:color w:val="F07E1E"/>
          <w:sz w:val="28"/>
          <w:szCs w:val="28"/>
          <w:lang w:val="en-GB" w:eastAsia="en-GB"/>
        </w:rPr>
        <w:t>Main Responsibilities</w:t>
      </w:r>
    </w:p>
    <w:p w:rsidR="00D83E60" w:rsidRPr="00D83E60" w:rsidRDefault="00517A3E" w:rsidP="00517A3E">
      <w:pPr>
        <w:numPr>
          <w:ilvl w:val="0"/>
          <w:numId w:val="23"/>
        </w:numPr>
        <w:spacing w:after="120" w:line="276" w:lineRule="auto"/>
        <w:jc w:val="both"/>
        <w:rPr>
          <w:rFonts w:ascii="Arial" w:hAnsi="Arial" w:cs="Arial"/>
          <w:color w:val="2F1E4E"/>
          <w:sz w:val="28"/>
          <w:szCs w:val="28"/>
          <w:lang w:val="en-GB" w:eastAsia="en-GB"/>
        </w:rPr>
      </w:pPr>
      <w:r w:rsidRPr="00517A3E">
        <w:rPr>
          <w:rFonts w:ascii="Arial" w:hAnsi="Arial" w:cs="Arial"/>
          <w:color w:val="2F1E4E"/>
          <w:sz w:val="28"/>
          <w:szCs w:val="28"/>
          <w:lang w:val="en-GB" w:eastAsia="en-GB"/>
        </w:rPr>
        <w:t>To provide professional support, motivation and leadership to the Information Support Services staff and volunteer team.  This will include providing regular support and supervision for each individual, an annual appraisal and ongoing professional advice and support as required.</w:t>
      </w:r>
    </w:p>
    <w:p w:rsidR="00D83E60" w:rsidRPr="00D83E60" w:rsidRDefault="00D83E60" w:rsidP="00D83E60">
      <w:pPr>
        <w:spacing w:after="120" w:line="276" w:lineRule="auto"/>
        <w:jc w:val="both"/>
        <w:rPr>
          <w:rFonts w:ascii="Arial" w:hAnsi="Arial" w:cs="Arial"/>
          <w:color w:val="2F1E4E"/>
          <w:sz w:val="28"/>
          <w:szCs w:val="28"/>
          <w:lang w:val="en-GB" w:eastAsia="en-GB"/>
        </w:rPr>
      </w:pPr>
    </w:p>
    <w:p w:rsidR="00517A3E" w:rsidRDefault="00517A3E" w:rsidP="00517A3E">
      <w:pPr>
        <w:numPr>
          <w:ilvl w:val="0"/>
          <w:numId w:val="23"/>
        </w:numPr>
        <w:spacing w:after="120" w:line="276" w:lineRule="auto"/>
        <w:jc w:val="both"/>
        <w:rPr>
          <w:rFonts w:ascii="Arial" w:hAnsi="Arial" w:cs="Arial"/>
          <w:color w:val="2F1E4E"/>
          <w:sz w:val="28"/>
          <w:szCs w:val="28"/>
          <w:lang w:val="en-GB" w:eastAsia="en-GB"/>
        </w:rPr>
      </w:pPr>
      <w:r w:rsidRPr="00517A3E">
        <w:rPr>
          <w:rFonts w:ascii="Arial" w:hAnsi="Arial" w:cs="Arial"/>
          <w:color w:val="2F1E4E"/>
          <w:sz w:val="28"/>
          <w:szCs w:val="28"/>
          <w:lang w:val="en-GB" w:eastAsia="en-GB"/>
        </w:rPr>
        <w:t>To develop and monitor the prioritisation system to ensure that services are targeted at those in greatest need, in keeping with local authority eligibility criteria and Fair Access to Care Services (FACS).</w:t>
      </w:r>
    </w:p>
    <w:p w:rsidR="00517A3E" w:rsidRDefault="00517A3E" w:rsidP="00517A3E">
      <w:pPr>
        <w:pStyle w:val="ListParagraph"/>
        <w:jc w:val="both"/>
        <w:rPr>
          <w:rFonts w:ascii="Arial" w:hAnsi="Arial" w:cs="Arial"/>
          <w:color w:val="2F1E4E"/>
          <w:sz w:val="28"/>
          <w:szCs w:val="28"/>
          <w:lang w:val="en-GB" w:eastAsia="en-GB"/>
        </w:rPr>
      </w:pPr>
    </w:p>
    <w:p w:rsidR="00517A3E" w:rsidRDefault="00517A3E" w:rsidP="00517A3E">
      <w:pPr>
        <w:pStyle w:val="ListParagraph"/>
        <w:numPr>
          <w:ilvl w:val="0"/>
          <w:numId w:val="23"/>
        </w:numPr>
        <w:jc w:val="both"/>
        <w:rPr>
          <w:rFonts w:ascii="Arial" w:hAnsi="Arial" w:cs="Arial"/>
          <w:color w:val="2F1E4E"/>
          <w:sz w:val="28"/>
          <w:szCs w:val="28"/>
          <w:lang w:val="en-GB" w:eastAsia="en-GB"/>
        </w:rPr>
      </w:pPr>
      <w:r w:rsidRPr="00517A3E">
        <w:rPr>
          <w:rFonts w:ascii="Arial" w:hAnsi="Arial" w:cs="Arial"/>
          <w:color w:val="2F1E4E"/>
          <w:sz w:val="28"/>
          <w:szCs w:val="28"/>
          <w:lang w:val="en-GB" w:eastAsia="en-GB"/>
        </w:rPr>
        <w:t>To be responsible for ensuring that clear, comprehensive and up to date information is delivered to people with sight loss in accessible formats, so that they are aware of the services and care pathways available to them.</w:t>
      </w:r>
    </w:p>
    <w:p w:rsidR="00BF6EF5" w:rsidRPr="00BF6EF5" w:rsidRDefault="00BF6EF5" w:rsidP="00BF6EF5">
      <w:pPr>
        <w:pStyle w:val="ListParagraph"/>
        <w:rPr>
          <w:rFonts w:ascii="Arial" w:hAnsi="Arial" w:cs="Arial"/>
          <w:color w:val="2F1E4E"/>
          <w:sz w:val="28"/>
          <w:szCs w:val="28"/>
          <w:lang w:val="en-GB" w:eastAsia="en-GB"/>
        </w:rPr>
      </w:pPr>
    </w:p>
    <w:p w:rsidR="00D83E60" w:rsidRPr="00BF6EF5" w:rsidRDefault="00BF6EF5" w:rsidP="00BF6EF5">
      <w:pPr>
        <w:pStyle w:val="ListParagraph"/>
        <w:numPr>
          <w:ilvl w:val="0"/>
          <w:numId w:val="23"/>
        </w:numPr>
        <w:spacing w:after="120" w:line="276" w:lineRule="auto"/>
        <w:jc w:val="both"/>
        <w:rPr>
          <w:rFonts w:ascii="Arial" w:hAnsi="Arial" w:cs="Arial"/>
          <w:color w:val="2F1E4E"/>
          <w:sz w:val="28"/>
          <w:szCs w:val="28"/>
          <w:lang w:val="en-GB" w:eastAsia="en-GB"/>
        </w:rPr>
      </w:pPr>
      <w:r>
        <w:rPr>
          <w:rFonts w:ascii="Arial" w:hAnsi="Arial" w:cs="Arial"/>
          <w:color w:val="2F1E4E"/>
          <w:sz w:val="28"/>
          <w:szCs w:val="28"/>
          <w:lang w:val="en-GB" w:eastAsia="en-GB"/>
        </w:rPr>
        <w:t xml:space="preserve">To </w:t>
      </w:r>
      <w:r w:rsidR="00517A3E" w:rsidRPr="00BF6EF5">
        <w:rPr>
          <w:rFonts w:ascii="Arial" w:hAnsi="Arial" w:cs="Arial"/>
          <w:color w:val="2F1E4E"/>
          <w:sz w:val="28"/>
          <w:szCs w:val="28"/>
          <w:lang w:val="en-GB" w:eastAsia="en-GB"/>
        </w:rPr>
        <w:t>ensure that the Information Support Service is delivered consistently across all locations.</w:t>
      </w:r>
    </w:p>
    <w:p w:rsidR="00517A3E" w:rsidRDefault="00D83E60" w:rsidP="00517A3E">
      <w:pPr>
        <w:numPr>
          <w:ilvl w:val="0"/>
          <w:numId w:val="23"/>
        </w:numPr>
        <w:spacing w:after="120" w:line="276" w:lineRule="auto"/>
        <w:jc w:val="both"/>
        <w:rPr>
          <w:rFonts w:ascii="Arial" w:hAnsi="Arial" w:cs="Arial"/>
          <w:color w:val="2F1E4E"/>
          <w:sz w:val="28"/>
          <w:szCs w:val="28"/>
          <w:lang w:val="en-GB" w:eastAsia="en-GB"/>
        </w:rPr>
      </w:pPr>
      <w:r w:rsidRPr="00D83E60">
        <w:rPr>
          <w:rFonts w:ascii="Arial" w:hAnsi="Arial" w:cs="Arial"/>
          <w:color w:val="2F1E4E"/>
          <w:sz w:val="28"/>
          <w:szCs w:val="28"/>
          <w:lang w:val="en-GB" w:eastAsia="en-GB"/>
        </w:rPr>
        <w:lastRenderedPageBreak/>
        <w:t>To</w:t>
      </w:r>
      <w:r w:rsidR="00517A3E" w:rsidRPr="00517A3E">
        <w:rPr>
          <w:rFonts w:ascii="Arial" w:hAnsi="Arial" w:cs="Arial"/>
          <w:sz w:val="28"/>
          <w:szCs w:val="28"/>
          <w:lang w:val="en-GB" w:eastAsia="en-GB"/>
        </w:rPr>
        <w:t xml:space="preserve"> </w:t>
      </w:r>
      <w:r w:rsidR="00517A3E" w:rsidRPr="00517A3E">
        <w:rPr>
          <w:rFonts w:ascii="Arial" w:hAnsi="Arial" w:cs="Arial"/>
          <w:color w:val="2F1E4E"/>
          <w:sz w:val="28"/>
          <w:szCs w:val="28"/>
          <w:lang w:val="en-GB" w:eastAsia="en-GB"/>
        </w:rPr>
        <w:t>develop positive communication links with Ophthalmologists and both clinic and other hospital based personnel, to foster a team approach and enable them to understand the role of the Information service</w:t>
      </w:r>
      <w:r w:rsidR="00517A3E">
        <w:rPr>
          <w:rFonts w:ascii="Arial" w:hAnsi="Arial" w:cs="Arial"/>
          <w:color w:val="2F1E4E"/>
          <w:sz w:val="28"/>
          <w:szCs w:val="28"/>
          <w:lang w:val="en-GB" w:eastAsia="en-GB"/>
        </w:rPr>
        <w:t>.</w:t>
      </w:r>
    </w:p>
    <w:p w:rsidR="00517A3E" w:rsidRPr="00517A3E" w:rsidRDefault="00517A3E" w:rsidP="00517A3E">
      <w:pPr>
        <w:spacing w:after="120" w:line="276" w:lineRule="auto"/>
        <w:jc w:val="both"/>
        <w:rPr>
          <w:rFonts w:ascii="Arial" w:hAnsi="Arial" w:cs="Arial"/>
          <w:color w:val="2F1E4E"/>
          <w:sz w:val="28"/>
          <w:szCs w:val="28"/>
          <w:lang w:val="en-GB" w:eastAsia="en-GB"/>
        </w:rPr>
      </w:pPr>
    </w:p>
    <w:p w:rsidR="00517A3E" w:rsidRPr="00517A3E" w:rsidRDefault="00517A3E" w:rsidP="00517A3E">
      <w:pPr>
        <w:numPr>
          <w:ilvl w:val="0"/>
          <w:numId w:val="23"/>
        </w:numPr>
        <w:spacing w:after="120" w:line="276" w:lineRule="auto"/>
        <w:jc w:val="both"/>
        <w:rPr>
          <w:rFonts w:ascii="Arial" w:hAnsi="Arial" w:cs="Arial"/>
          <w:color w:val="2F1E4E"/>
          <w:sz w:val="28"/>
          <w:szCs w:val="28"/>
          <w:lang w:val="en-GB" w:eastAsia="en-GB"/>
        </w:rPr>
      </w:pPr>
      <w:r w:rsidRPr="00517A3E">
        <w:rPr>
          <w:rFonts w:ascii="Arial" w:hAnsi="Arial" w:cs="Arial"/>
          <w:color w:val="2F1E4E"/>
          <w:sz w:val="28"/>
          <w:szCs w:val="28"/>
          <w:lang w:val="en-GB" w:eastAsia="en-GB"/>
        </w:rPr>
        <w:t>To take responsibility for high standards of patient care and safety in line with Vista’s and NHS Health and Safety Policies and Procedures.</w:t>
      </w:r>
    </w:p>
    <w:p w:rsidR="00517A3E" w:rsidRPr="00517A3E" w:rsidRDefault="00517A3E" w:rsidP="00517A3E">
      <w:pPr>
        <w:spacing w:after="120" w:line="276" w:lineRule="auto"/>
        <w:ind w:left="360"/>
        <w:jc w:val="both"/>
        <w:rPr>
          <w:rFonts w:ascii="Arial" w:hAnsi="Arial" w:cs="Arial"/>
          <w:color w:val="2F1E4E"/>
          <w:sz w:val="28"/>
          <w:szCs w:val="28"/>
          <w:lang w:val="en-GB" w:eastAsia="en-GB"/>
        </w:rPr>
      </w:pPr>
    </w:p>
    <w:p w:rsidR="00517A3E" w:rsidRPr="00517A3E" w:rsidRDefault="00517A3E" w:rsidP="00517A3E">
      <w:pPr>
        <w:numPr>
          <w:ilvl w:val="0"/>
          <w:numId w:val="23"/>
        </w:numPr>
        <w:spacing w:after="120" w:line="276" w:lineRule="auto"/>
        <w:jc w:val="both"/>
        <w:rPr>
          <w:rFonts w:ascii="Arial" w:hAnsi="Arial" w:cs="Arial"/>
          <w:color w:val="2F1E4E"/>
          <w:sz w:val="28"/>
          <w:szCs w:val="28"/>
          <w:lang w:val="en-GB" w:eastAsia="en-GB"/>
        </w:rPr>
      </w:pPr>
      <w:r w:rsidRPr="00517A3E">
        <w:rPr>
          <w:rFonts w:ascii="Arial" w:hAnsi="Arial" w:cs="Arial"/>
          <w:color w:val="2F1E4E"/>
          <w:sz w:val="28"/>
          <w:szCs w:val="28"/>
          <w:lang w:val="en-GB" w:eastAsia="en-GB"/>
        </w:rPr>
        <w:t>To be aware of NHS patient protocol in each hospital location.</w:t>
      </w:r>
    </w:p>
    <w:p w:rsidR="00517A3E" w:rsidRPr="00517A3E" w:rsidRDefault="00517A3E" w:rsidP="00517A3E">
      <w:pPr>
        <w:spacing w:after="120" w:line="276" w:lineRule="auto"/>
        <w:ind w:left="360"/>
        <w:jc w:val="both"/>
        <w:rPr>
          <w:rFonts w:ascii="Arial" w:hAnsi="Arial" w:cs="Arial"/>
          <w:color w:val="2F1E4E"/>
          <w:sz w:val="28"/>
          <w:szCs w:val="28"/>
          <w:lang w:val="en-GB" w:eastAsia="en-GB"/>
        </w:rPr>
      </w:pPr>
    </w:p>
    <w:p w:rsidR="00517A3E" w:rsidRPr="00517A3E" w:rsidRDefault="00517A3E" w:rsidP="00517A3E">
      <w:pPr>
        <w:numPr>
          <w:ilvl w:val="0"/>
          <w:numId w:val="23"/>
        </w:numPr>
        <w:spacing w:after="120" w:line="276" w:lineRule="auto"/>
        <w:jc w:val="both"/>
        <w:rPr>
          <w:rFonts w:ascii="Arial" w:hAnsi="Arial" w:cs="Arial"/>
          <w:color w:val="2F1E4E"/>
          <w:sz w:val="28"/>
          <w:szCs w:val="28"/>
          <w:lang w:val="en-GB" w:eastAsia="en-GB"/>
        </w:rPr>
      </w:pPr>
      <w:r w:rsidRPr="00517A3E">
        <w:rPr>
          <w:rFonts w:ascii="Arial" w:hAnsi="Arial" w:cs="Arial"/>
          <w:color w:val="2F1E4E"/>
          <w:sz w:val="28"/>
          <w:szCs w:val="28"/>
          <w:lang w:val="en-GB" w:eastAsia="en-GB"/>
        </w:rPr>
        <w:t>To identify areas in which the Information Support Service could be developed and improved to benefit people with sight loss in their own community.</w:t>
      </w:r>
    </w:p>
    <w:p w:rsidR="00517A3E" w:rsidRPr="00517A3E" w:rsidRDefault="00517A3E" w:rsidP="00517A3E">
      <w:pPr>
        <w:spacing w:after="120" w:line="276" w:lineRule="auto"/>
        <w:ind w:left="360"/>
        <w:jc w:val="both"/>
        <w:rPr>
          <w:rFonts w:ascii="Arial" w:hAnsi="Arial" w:cs="Arial"/>
          <w:color w:val="2F1E4E"/>
          <w:sz w:val="28"/>
          <w:szCs w:val="28"/>
          <w:lang w:val="en-GB" w:eastAsia="en-GB"/>
        </w:rPr>
      </w:pPr>
    </w:p>
    <w:p w:rsidR="00517A3E" w:rsidRPr="00517A3E" w:rsidRDefault="00517A3E" w:rsidP="00517A3E">
      <w:pPr>
        <w:numPr>
          <w:ilvl w:val="0"/>
          <w:numId w:val="23"/>
        </w:numPr>
        <w:spacing w:after="120" w:line="276" w:lineRule="auto"/>
        <w:jc w:val="both"/>
        <w:rPr>
          <w:rFonts w:ascii="Arial" w:hAnsi="Arial" w:cs="Arial"/>
          <w:color w:val="2F1E4E"/>
          <w:sz w:val="28"/>
          <w:szCs w:val="28"/>
          <w:lang w:val="en-GB" w:eastAsia="en-GB"/>
        </w:rPr>
      </w:pPr>
      <w:r w:rsidRPr="00517A3E">
        <w:rPr>
          <w:rFonts w:ascii="Arial" w:hAnsi="Arial" w:cs="Arial"/>
          <w:color w:val="2F1E4E"/>
          <w:sz w:val="28"/>
          <w:szCs w:val="28"/>
          <w:lang w:val="en-GB" w:eastAsia="en-GB"/>
        </w:rPr>
        <w:t>To provide cover for the Information Support Service when required, to ensure that the service continues to run smoothly.</w:t>
      </w:r>
    </w:p>
    <w:p w:rsidR="00517A3E" w:rsidRPr="00517A3E" w:rsidRDefault="00517A3E" w:rsidP="00517A3E">
      <w:pPr>
        <w:spacing w:after="120" w:line="276" w:lineRule="auto"/>
        <w:ind w:left="360"/>
        <w:jc w:val="both"/>
        <w:rPr>
          <w:rFonts w:ascii="Arial" w:hAnsi="Arial" w:cs="Arial"/>
          <w:color w:val="2F1E4E"/>
          <w:sz w:val="28"/>
          <w:szCs w:val="28"/>
          <w:lang w:val="en-GB" w:eastAsia="en-GB"/>
        </w:rPr>
      </w:pPr>
    </w:p>
    <w:p w:rsidR="00517A3E" w:rsidRPr="00517A3E" w:rsidRDefault="00517A3E" w:rsidP="00517A3E">
      <w:pPr>
        <w:numPr>
          <w:ilvl w:val="0"/>
          <w:numId w:val="23"/>
        </w:numPr>
        <w:spacing w:after="120" w:line="276" w:lineRule="auto"/>
        <w:jc w:val="both"/>
        <w:rPr>
          <w:rFonts w:ascii="Arial" w:hAnsi="Arial" w:cs="Arial"/>
          <w:color w:val="2F1E4E"/>
          <w:sz w:val="28"/>
          <w:szCs w:val="28"/>
          <w:lang w:val="en-GB" w:eastAsia="en-GB"/>
        </w:rPr>
      </w:pPr>
      <w:r w:rsidRPr="00517A3E">
        <w:rPr>
          <w:rFonts w:ascii="Arial" w:hAnsi="Arial" w:cs="Arial"/>
          <w:color w:val="2F1E4E"/>
          <w:sz w:val="28"/>
          <w:szCs w:val="28"/>
          <w:lang w:val="en-GB" w:eastAsia="en-GB"/>
        </w:rPr>
        <w:t xml:space="preserve">To contribute to the quality assurance systems of Vista’s Community Services. To review the quality of the Information Support Service, to ensure that high standards are maintained and that contractual requirements are met, as laid down in Service Level Agreements or requirements of the funder. </w:t>
      </w:r>
    </w:p>
    <w:p w:rsidR="00517A3E" w:rsidRPr="00517A3E" w:rsidRDefault="00517A3E" w:rsidP="00517A3E">
      <w:pPr>
        <w:spacing w:after="120" w:line="276" w:lineRule="auto"/>
        <w:ind w:left="360"/>
        <w:jc w:val="both"/>
        <w:rPr>
          <w:rFonts w:ascii="Arial" w:hAnsi="Arial" w:cs="Arial"/>
          <w:color w:val="2F1E4E"/>
          <w:sz w:val="28"/>
          <w:szCs w:val="28"/>
          <w:lang w:val="en-GB" w:eastAsia="en-GB"/>
        </w:rPr>
      </w:pPr>
    </w:p>
    <w:p w:rsidR="00517A3E" w:rsidRPr="00517A3E" w:rsidRDefault="00517A3E" w:rsidP="00517A3E">
      <w:pPr>
        <w:numPr>
          <w:ilvl w:val="0"/>
          <w:numId w:val="23"/>
        </w:numPr>
        <w:spacing w:after="120" w:line="276" w:lineRule="auto"/>
        <w:jc w:val="both"/>
        <w:rPr>
          <w:rFonts w:ascii="Arial" w:hAnsi="Arial" w:cs="Arial"/>
          <w:color w:val="2F1E4E"/>
          <w:sz w:val="28"/>
          <w:szCs w:val="28"/>
          <w:lang w:val="en-GB" w:eastAsia="en-GB"/>
        </w:rPr>
      </w:pPr>
      <w:r w:rsidRPr="00517A3E">
        <w:rPr>
          <w:rFonts w:ascii="Arial" w:hAnsi="Arial" w:cs="Arial"/>
          <w:color w:val="2F1E4E"/>
          <w:sz w:val="28"/>
          <w:szCs w:val="28"/>
          <w:lang w:val="en-GB" w:eastAsia="en-GB"/>
        </w:rPr>
        <w:t>To provide activity data and statistics to the Community Services Manager as required, so that monitoring information can be supplied to the commissioning authorities / funder on a regular basis to fulfil statutory requirements, and to aid quality monitoring.</w:t>
      </w:r>
    </w:p>
    <w:p w:rsidR="00517A3E" w:rsidRPr="00517A3E" w:rsidRDefault="00517A3E" w:rsidP="00517A3E">
      <w:pPr>
        <w:spacing w:after="120" w:line="276" w:lineRule="auto"/>
        <w:ind w:left="360"/>
        <w:jc w:val="both"/>
        <w:rPr>
          <w:rFonts w:ascii="Arial" w:hAnsi="Arial" w:cs="Arial"/>
          <w:color w:val="2F1E4E"/>
          <w:sz w:val="28"/>
          <w:szCs w:val="28"/>
          <w:lang w:val="en-GB" w:eastAsia="en-GB"/>
        </w:rPr>
      </w:pPr>
    </w:p>
    <w:p w:rsidR="00517A3E" w:rsidRPr="00517A3E" w:rsidRDefault="00517A3E" w:rsidP="00517A3E">
      <w:pPr>
        <w:numPr>
          <w:ilvl w:val="0"/>
          <w:numId w:val="23"/>
        </w:numPr>
        <w:spacing w:after="120" w:line="276" w:lineRule="auto"/>
        <w:jc w:val="both"/>
        <w:rPr>
          <w:rFonts w:ascii="Arial" w:hAnsi="Arial" w:cs="Arial"/>
          <w:color w:val="2F1E4E"/>
          <w:sz w:val="28"/>
          <w:szCs w:val="28"/>
          <w:lang w:val="en-GB" w:eastAsia="en-GB"/>
        </w:rPr>
      </w:pPr>
      <w:r w:rsidRPr="00517A3E">
        <w:rPr>
          <w:rFonts w:ascii="Arial" w:hAnsi="Arial" w:cs="Arial"/>
          <w:color w:val="2F1E4E"/>
          <w:sz w:val="28"/>
          <w:szCs w:val="28"/>
          <w:lang w:val="en-GB" w:eastAsia="en-GB"/>
        </w:rPr>
        <w:t xml:space="preserve">To contribute to development and implementation of an annual staff development and training plan for the information support team, that reflects the skills required to fulfil the Community Services Business Plan Objectives and to meets the needs of people with sight loss. </w:t>
      </w:r>
    </w:p>
    <w:p w:rsidR="00517A3E" w:rsidRPr="00517A3E" w:rsidRDefault="00517A3E" w:rsidP="00517A3E">
      <w:pPr>
        <w:spacing w:after="120" w:line="276" w:lineRule="auto"/>
        <w:ind w:left="360"/>
        <w:jc w:val="both"/>
        <w:rPr>
          <w:rFonts w:ascii="Arial" w:hAnsi="Arial" w:cs="Arial"/>
          <w:color w:val="2F1E4E"/>
          <w:sz w:val="28"/>
          <w:szCs w:val="28"/>
          <w:lang w:val="en-GB" w:eastAsia="en-GB"/>
        </w:rPr>
      </w:pPr>
    </w:p>
    <w:p w:rsidR="00517A3E" w:rsidRPr="00517A3E" w:rsidRDefault="00517A3E" w:rsidP="00517A3E">
      <w:pPr>
        <w:numPr>
          <w:ilvl w:val="0"/>
          <w:numId w:val="23"/>
        </w:numPr>
        <w:spacing w:after="120" w:line="276" w:lineRule="auto"/>
        <w:jc w:val="both"/>
        <w:rPr>
          <w:rFonts w:ascii="Arial" w:hAnsi="Arial" w:cs="Arial"/>
          <w:color w:val="2F1E4E"/>
          <w:sz w:val="28"/>
          <w:szCs w:val="28"/>
          <w:lang w:val="en-GB" w:eastAsia="en-GB"/>
        </w:rPr>
      </w:pPr>
      <w:r w:rsidRPr="00517A3E">
        <w:rPr>
          <w:rFonts w:ascii="Arial" w:hAnsi="Arial" w:cs="Arial"/>
          <w:color w:val="2F1E4E"/>
          <w:sz w:val="28"/>
          <w:szCs w:val="28"/>
          <w:lang w:val="en-GB" w:eastAsia="en-GB"/>
        </w:rPr>
        <w:lastRenderedPageBreak/>
        <w:t>To keep up to date with knowledge about eye health, eye care and sight loss.  To also keep abreast of changes and developments in professional practice, Vista’s services and the work of other relevant agencies to ensure that appropriate, high quality advice and information is provided by the Information Service Support Team.</w:t>
      </w:r>
    </w:p>
    <w:p w:rsidR="00517A3E" w:rsidRPr="00517A3E" w:rsidRDefault="00517A3E" w:rsidP="00517A3E">
      <w:pPr>
        <w:spacing w:after="120" w:line="276" w:lineRule="auto"/>
        <w:ind w:left="360"/>
        <w:jc w:val="both"/>
        <w:rPr>
          <w:rFonts w:ascii="Arial" w:hAnsi="Arial" w:cs="Arial"/>
          <w:color w:val="2F1E4E"/>
          <w:sz w:val="28"/>
          <w:szCs w:val="28"/>
          <w:lang w:val="en-GB" w:eastAsia="en-GB"/>
        </w:rPr>
      </w:pPr>
    </w:p>
    <w:p w:rsidR="00517A3E" w:rsidRPr="00517A3E" w:rsidRDefault="00517A3E" w:rsidP="00517A3E">
      <w:pPr>
        <w:numPr>
          <w:ilvl w:val="0"/>
          <w:numId w:val="23"/>
        </w:numPr>
        <w:spacing w:after="120" w:line="276" w:lineRule="auto"/>
        <w:jc w:val="both"/>
        <w:rPr>
          <w:rFonts w:ascii="Arial" w:hAnsi="Arial" w:cs="Arial"/>
          <w:color w:val="2F1E4E"/>
          <w:sz w:val="28"/>
          <w:szCs w:val="28"/>
          <w:lang w:val="en-GB" w:eastAsia="en-GB"/>
        </w:rPr>
      </w:pPr>
      <w:r w:rsidRPr="00517A3E">
        <w:rPr>
          <w:rFonts w:ascii="Arial" w:hAnsi="Arial" w:cs="Arial"/>
          <w:color w:val="2F1E4E"/>
          <w:sz w:val="28"/>
          <w:szCs w:val="28"/>
          <w:lang w:val="en-GB" w:eastAsia="en-GB"/>
        </w:rPr>
        <w:t xml:space="preserve">To ensure that budgeted income and expenditure is achieved through regular monitoring and to contribute to the annual budgetary process. </w:t>
      </w:r>
    </w:p>
    <w:p w:rsidR="00517A3E" w:rsidRPr="00517A3E" w:rsidRDefault="00517A3E" w:rsidP="00517A3E">
      <w:pPr>
        <w:spacing w:after="120" w:line="276" w:lineRule="auto"/>
        <w:ind w:left="360"/>
        <w:jc w:val="both"/>
        <w:rPr>
          <w:rFonts w:ascii="Arial" w:hAnsi="Arial" w:cs="Arial"/>
          <w:color w:val="2F1E4E"/>
          <w:sz w:val="28"/>
          <w:szCs w:val="28"/>
          <w:lang w:val="en-GB" w:eastAsia="en-GB"/>
        </w:rPr>
      </w:pPr>
    </w:p>
    <w:p w:rsidR="00517A3E" w:rsidRPr="00517A3E" w:rsidRDefault="00517A3E" w:rsidP="00517A3E">
      <w:pPr>
        <w:numPr>
          <w:ilvl w:val="0"/>
          <w:numId w:val="23"/>
        </w:numPr>
        <w:spacing w:after="120" w:line="276" w:lineRule="auto"/>
        <w:jc w:val="both"/>
        <w:rPr>
          <w:rFonts w:ascii="Arial" w:hAnsi="Arial" w:cs="Arial"/>
          <w:color w:val="2F1E4E"/>
          <w:sz w:val="28"/>
          <w:szCs w:val="28"/>
          <w:lang w:val="en-GB" w:eastAsia="en-GB"/>
        </w:rPr>
      </w:pPr>
      <w:r w:rsidRPr="00517A3E">
        <w:rPr>
          <w:rFonts w:ascii="Arial" w:hAnsi="Arial" w:cs="Arial"/>
          <w:color w:val="2F1E4E"/>
          <w:sz w:val="28"/>
          <w:szCs w:val="28"/>
          <w:lang w:val="en-GB" w:eastAsia="en-GB"/>
        </w:rPr>
        <w:t>To develop and lead a volunteer led information service that delivers a consistent, high quality and effective information service to people with sight loss in the community.</w:t>
      </w:r>
    </w:p>
    <w:p w:rsidR="00517A3E" w:rsidRPr="00517A3E" w:rsidRDefault="00517A3E" w:rsidP="00517A3E">
      <w:pPr>
        <w:spacing w:after="120" w:line="276" w:lineRule="auto"/>
        <w:ind w:left="360"/>
        <w:jc w:val="both"/>
        <w:rPr>
          <w:rFonts w:ascii="Arial" w:hAnsi="Arial" w:cs="Arial"/>
          <w:color w:val="2F1E4E"/>
          <w:sz w:val="28"/>
          <w:szCs w:val="28"/>
          <w:lang w:val="en-GB" w:eastAsia="en-GB"/>
        </w:rPr>
      </w:pPr>
    </w:p>
    <w:p w:rsidR="00517A3E" w:rsidRPr="00517A3E" w:rsidRDefault="00517A3E" w:rsidP="00517A3E">
      <w:pPr>
        <w:numPr>
          <w:ilvl w:val="0"/>
          <w:numId w:val="23"/>
        </w:numPr>
        <w:spacing w:after="120" w:line="276" w:lineRule="auto"/>
        <w:jc w:val="both"/>
        <w:rPr>
          <w:rFonts w:ascii="Arial" w:hAnsi="Arial" w:cs="Arial"/>
          <w:color w:val="2F1E4E"/>
          <w:sz w:val="28"/>
          <w:szCs w:val="28"/>
          <w:lang w:val="en-GB" w:eastAsia="en-GB"/>
        </w:rPr>
      </w:pPr>
      <w:r w:rsidRPr="00517A3E">
        <w:rPr>
          <w:rFonts w:ascii="Arial" w:hAnsi="Arial" w:cs="Arial"/>
          <w:color w:val="2F1E4E"/>
          <w:sz w:val="28"/>
          <w:szCs w:val="28"/>
          <w:lang w:val="en-GB" w:eastAsia="en-GB"/>
        </w:rPr>
        <w:t>To be responsible for the recruitment, training and on-going support for all volunteers engaged in activities within the information support service.</w:t>
      </w:r>
    </w:p>
    <w:p w:rsidR="00517A3E" w:rsidRPr="00517A3E" w:rsidRDefault="00517A3E" w:rsidP="00517A3E">
      <w:pPr>
        <w:spacing w:after="120" w:line="276" w:lineRule="auto"/>
        <w:ind w:left="360"/>
        <w:jc w:val="both"/>
        <w:rPr>
          <w:rFonts w:ascii="Arial" w:hAnsi="Arial" w:cs="Arial"/>
          <w:color w:val="2F1E4E"/>
          <w:sz w:val="28"/>
          <w:szCs w:val="28"/>
          <w:lang w:val="en-GB" w:eastAsia="en-GB"/>
        </w:rPr>
      </w:pPr>
    </w:p>
    <w:p w:rsidR="00517A3E" w:rsidRPr="00517A3E" w:rsidRDefault="00517A3E" w:rsidP="00517A3E">
      <w:pPr>
        <w:numPr>
          <w:ilvl w:val="0"/>
          <w:numId w:val="23"/>
        </w:numPr>
        <w:spacing w:after="120" w:line="276" w:lineRule="auto"/>
        <w:jc w:val="both"/>
        <w:rPr>
          <w:rFonts w:ascii="Arial" w:hAnsi="Arial" w:cs="Arial"/>
          <w:color w:val="2F1E4E"/>
          <w:sz w:val="28"/>
          <w:szCs w:val="28"/>
          <w:lang w:val="en-GB" w:eastAsia="en-GB"/>
        </w:rPr>
      </w:pPr>
      <w:r w:rsidRPr="00517A3E">
        <w:rPr>
          <w:rFonts w:ascii="Arial" w:hAnsi="Arial" w:cs="Arial"/>
          <w:color w:val="2F1E4E"/>
          <w:sz w:val="28"/>
          <w:szCs w:val="28"/>
          <w:lang w:val="en-GB" w:eastAsia="en-GB"/>
        </w:rPr>
        <w:t>To develop partnerships with agencies in relation to recruiting and engaging with prospective volunteers.</w:t>
      </w:r>
    </w:p>
    <w:p w:rsidR="00517A3E" w:rsidRPr="00517A3E" w:rsidRDefault="00517A3E" w:rsidP="00517A3E">
      <w:pPr>
        <w:spacing w:after="120" w:line="276" w:lineRule="auto"/>
        <w:ind w:left="360"/>
        <w:jc w:val="both"/>
        <w:rPr>
          <w:rFonts w:ascii="Arial" w:hAnsi="Arial" w:cs="Arial"/>
          <w:color w:val="2F1E4E"/>
          <w:sz w:val="28"/>
          <w:szCs w:val="28"/>
          <w:lang w:val="en-GB" w:eastAsia="en-GB"/>
        </w:rPr>
      </w:pPr>
    </w:p>
    <w:p w:rsidR="00517A3E" w:rsidRPr="00517A3E" w:rsidRDefault="00517A3E" w:rsidP="00517A3E">
      <w:pPr>
        <w:numPr>
          <w:ilvl w:val="0"/>
          <w:numId w:val="23"/>
        </w:numPr>
        <w:spacing w:after="120" w:line="276" w:lineRule="auto"/>
        <w:jc w:val="both"/>
        <w:rPr>
          <w:rFonts w:ascii="Arial" w:hAnsi="Arial" w:cs="Arial"/>
          <w:color w:val="2F1E4E"/>
          <w:sz w:val="28"/>
          <w:szCs w:val="28"/>
          <w:lang w:val="en-GB" w:eastAsia="en-GB"/>
        </w:rPr>
      </w:pPr>
      <w:r w:rsidRPr="00517A3E">
        <w:rPr>
          <w:rFonts w:ascii="Arial" w:hAnsi="Arial" w:cs="Arial"/>
          <w:color w:val="2F1E4E"/>
          <w:sz w:val="28"/>
          <w:szCs w:val="28"/>
          <w:lang w:val="en-GB" w:eastAsia="en-GB"/>
        </w:rPr>
        <w:t>To ensure that all adults and children using Vista’s services are safeguarded from abuse. To take steps to prevent abuse from occurring, and to report any suspected incidents of abuse, following Vista’s Policies and Procedures and the local Multi-Agency Policies and Procedures.</w:t>
      </w:r>
    </w:p>
    <w:p w:rsidR="00D83E60" w:rsidRPr="00D83E60" w:rsidRDefault="00D83E60" w:rsidP="00D83E60">
      <w:pPr>
        <w:spacing w:after="120" w:line="276" w:lineRule="auto"/>
        <w:jc w:val="both"/>
        <w:rPr>
          <w:rFonts w:ascii="Arial" w:hAnsi="Arial" w:cs="Arial"/>
          <w:b/>
          <w:color w:val="F07E1E"/>
          <w:sz w:val="28"/>
          <w:szCs w:val="28"/>
          <w:lang w:val="en-GB" w:eastAsia="en-GB"/>
        </w:rPr>
      </w:pPr>
    </w:p>
    <w:p w:rsidR="00D83E60" w:rsidRPr="00D83E60" w:rsidRDefault="00D83E60" w:rsidP="00D83E60">
      <w:pPr>
        <w:spacing w:after="120" w:line="276" w:lineRule="auto"/>
        <w:jc w:val="both"/>
        <w:rPr>
          <w:rFonts w:ascii="Arial" w:hAnsi="Arial" w:cs="Arial"/>
          <w:b/>
          <w:color w:val="F07E1E"/>
          <w:sz w:val="28"/>
          <w:szCs w:val="28"/>
          <w:lang w:val="en-GB" w:eastAsia="en-GB"/>
        </w:rPr>
      </w:pPr>
      <w:r w:rsidRPr="00D83E60">
        <w:rPr>
          <w:rFonts w:ascii="Arial" w:hAnsi="Arial" w:cs="Arial"/>
          <w:b/>
          <w:color w:val="F07E1E"/>
          <w:sz w:val="28"/>
          <w:szCs w:val="28"/>
          <w:lang w:val="en-GB" w:eastAsia="en-GB"/>
        </w:rPr>
        <w:t xml:space="preserve">Additional responsibilities </w:t>
      </w:r>
    </w:p>
    <w:p w:rsidR="00D83E60" w:rsidRPr="00D83E60" w:rsidRDefault="00D83E60" w:rsidP="00D83E60">
      <w:pPr>
        <w:numPr>
          <w:ilvl w:val="0"/>
          <w:numId w:val="1"/>
        </w:numPr>
        <w:spacing w:after="120" w:line="276" w:lineRule="auto"/>
        <w:jc w:val="both"/>
        <w:rPr>
          <w:rFonts w:ascii="Arial" w:hAnsi="Arial" w:cs="Arial"/>
          <w:color w:val="2F1E4E"/>
          <w:sz w:val="28"/>
          <w:szCs w:val="28"/>
          <w:lang w:val="en-GB" w:eastAsia="en-GB"/>
        </w:rPr>
      </w:pPr>
      <w:r w:rsidRPr="00D83E60">
        <w:rPr>
          <w:rFonts w:ascii="Arial" w:hAnsi="Arial" w:cs="Arial"/>
          <w:color w:val="2F1E4E"/>
          <w:sz w:val="28"/>
          <w:szCs w:val="28"/>
          <w:lang w:val="en-GB" w:eastAsia="en-GB"/>
        </w:rPr>
        <w:t>To ensure activities comply with current law</w:t>
      </w:r>
    </w:p>
    <w:p w:rsidR="00D83E60" w:rsidRPr="00D83E60" w:rsidRDefault="00D83E60" w:rsidP="00D83E60">
      <w:pPr>
        <w:numPr>
          <w:ilvl w:val="0"/>
          <w:numId w:val="1"/>
        </w:numPr>
        <w:spacing w:after="120" w:line="276" w:lineRule="auto"/>
        <w:jc w:val="both"/>
        <w:rPr>
          <w:rFonts w:ascii="Arial" w:hAnsi="Arial" w:cs="Arial"/>
          <w:color w:val="2F1E4E"/>
          <w:sz w:val="28"/>
          <w:szCs w:val="28"/>
          <w:lang w:val="en-GB" w:eastAsia="en-GB"/>
        </w:rPr>
      </w:pPr>
      <w:r w:rsidRPr="00D83E60">
        <w:rPr>
          <w:rFonts w:ascii="Arial" w:hAnsi="Arial" w:cs="Arial"/>
          <w:color w:val="2F1E4E"/>
          <w:sz w:val="28"/>
          <w:szCs w:val="28"/>
          <w:lang w:val="en-GB" w:eastAsia="en-GB"/>
        </w:rPr>
        <w:t>To operate within the law at all times, with particular reference to health and safety; safeguarding; equality and data protection legislation</w:t>
      </w:r>
    </w:p>
    <w:p w:rsidR="00D83E60" w:rsidRPr="00D83E60" w:rsidRDefault="00D83E60" w:rsidP="00D83E60">
      <w:pPr>
        <w:numPr>
          <w:ilvl w:val="0"/>
          <w:numId w:val="1"/>
        </w:numPr>
        <w:spacing w:after="120" w:line="276" w:lineRule="auto"/>
        <w:jc w:val="both"/>
        <w:rPr>
          <w:rFonts w:ascii="Arial" w:hAnsi="Arial" w:cs="Arial"/>
          <w:color w:val="2F1E4E"/>
          <w:sz w:val="28"/>
          <w:szCs w:val="28"/>
          <w:lang w:val="en-GB" w:eastAsia="en-GB"/>
        </w:rPr>
      </w:pPr>
      <w:r w:rsidRPr="00D83E60">
        <w:rPr>
          <w:rFonts w:ascii="Arial" w:hAnsi="Arial" w:cs="Arial"/>
          <w:color w:val="2F1E4E"/>
          <w:sz w:val="28"/>
          <w:szCs w:val="28"/>
          <w:lang w:val="en-GB" w:eastAsia="en-GB"/>
        </w:rPr>
        <w:t>To work flexibly, including additional hours from time to time to meet the needs of the job, and some unsocial hours working</w:t>
      </w:r>
    </w:p>
    <w:p w:rsidR="00D83E60" w:rsidRPr="00D83E60" w:rsidRDefault="00D83E60" w:rsidP="00D83E60">
      <w:pPr>
        <w:spacing w:after="120" w:line="276" w:lineRule="auto"/>
        <w:jc w:val="both"/>
        <w:rPr>
          <w:rFonts w:ascii="Arial" w:hAnsi="Arial" w:cs="Arial"/>
          <w:b/>
          <w:color w:val="F07E1E"/>
          <w:sz w:val="28"/>
          <w:szCs w:val="28"/>
          <w:lang w:val="en-GB" w:eastAsia="en-GB"/>
        </w:rPr>
      </w:pPr>
    </w:p>
    <w:p w:rsidR="00D83E60" w:rsidRPr="00D83E60" w:rsidRDefault="00D83E60" w:rsidP="00D83E60">
      <w:pPr>
        <w:spacing w:after="120" w:line="276" w:lineRule="auto"/>
        <w:jc w:val="both"/>
        <w:rPr>
          <w:rFonts w:ascii="Arial" w:hAnsi="Arial" w:cs="Arial"/>
          <w:color w:val="2F1E4E"/>
          <w:sz w:val="28"/>
          <w:szCs w:val="28"/>
          <w:lang w:val="en-GB" w:eastAsia="en-GB"/>
        </w:rPr>
      </w:pPr>
      <w:r w:rsidRPr="00D83E60">
        <w:rPr>
          <w:rFonts w:ascii="Arial" w:hAnsi="Arial" w:cs="Arial"/>
          <w:color w:val="2F1E4E"/>
          <w:sz w:val="28"/>
          <w:szCs w:val="28"/>
          <w:lang w:val="en-GB" w:eastAsia="en-GB"/>
        </w:rPr>
        <w:t>Prepared by:  SP</w:t>
      </w:r>
      <w:r w:rsidRPr="00D83E60">
        <w:rPr>
          <w:rFonts w:ascii="Arial" w:hAnsi="Arial" w:cs="Arial"/>
          <w:color w:val="2F1E4E"/>
          <w:sz w:val="28"/>
          <w:szCs w:val="28"/>
          <w:lang w:val="en-GB" w:eastAsia="en-GB"/>
        </w:rPr>
        <w:tab/>
      </w:r>
      <w:r w:rsidRPr="00D83E60">
        <w:rPr>
          <w:rFonts w:ascii="Arial" w:hAnsi="Arial" w:cs="Arial"/>
          <w:color w:val="2F1E4E"/>
          <w:sz w:val="28"/>
          <w:szCs w:val="28"/>
          <w:lang w:val="en-GB" w:eastAsia="en-GB"/>
        </w:rPr>
        <w:tab/>
      </w:r>
      <w:r w:rsidRPr="00D83E60">
        <w:rPr>
          <w:rFonts w:ascii="Arial" w:hAnsi="Arial" w:cs="Arial"/>
          <w:color w:val="2F1E4E"/>
          <w:sz w:val="28"/>
          <w:szCs w:val="28"/>
          <w:lang w:val="en-GB" w:eastAsia="en-GB"/>
        </w:rPr>
        <w:tab/>
      </w:r>
      <w:r w:rsidRPr="00D83E60">
        <w:rPr>
          <w:rFonts w:ascii="Arial" w:hAnsi="Arial" w:cs="Arial"/>
          <w:color w:val="2F1E4E"/>
          <w:sz w:val="28"/>
          <w:szCs w:val="28"/>
          <w:lang w:val="en-GB" w:eastAsia="en-GB"/>
        </w:rPr>
        <w:tab/>
      </w:r>
      <w:r w:rsidRPr="00D83E60">
        <w:rPr>
          <w:rFonts w:ascii="Arial" w:hAnsi="Arial" w:cs="Arial"/>
          <w:color w:val="2F1E4E"/>
          <w:sz w:val="28"/>
          <w:szCs w:val="28"/>
          <w:lang w:val="en-GB" w:eastAsia="en-GB"/>
        </w:rPr>
        <w:tab/>
      </w:r>
      <w:r w:rsidRPr="00D83E60">
        <w:rPr>
          <w:rFonts w:ascii="Arial" w:hAnsi="Arial" w:cs="Arial"/>
          <w:color w:val="2F1E4E"/>
          <w:sz w:val="28"/>
          <w:szCs w:val="28"/>
          <w:lang w:val="en-GB" w:eastAsia="en-GB"/>
        </w:rPr>
        <w:tab/>
        <w:t>Date: April 2017</w:t>
      </w:r>
    </w:p>
    <w:p w:rsidR="00D83E60" w:rsidRPr="00D83E60" w:rsidRDefault="00D83E60" w:rsidP="00D83E60">
      <w:pPr>
        <w:spacing w:after="120" w:line="276" w:lineRule="auto"/>
        <w:rPr>
          <w:rFonts w:ascii="Arial" w:hAnsi="Arial" w:cs="Arial"/>
          <w:color w:val="2F1E4E"/>
          <w:sz w:val="28"/>
          <w:szCs w:val="28"/>
          <w:lang w:val="en-GB" w:eastAsia="en-GB"/>
        </w:rPr>
      </w:pPr>
      <w:r w:rsidRPr="00D83E60">
        <w:rPr>
          <w:rFonts w:ascii="Arial" w:hAnsi="Arial" w:cs="Arial"/>
          <w:color w:val="2F1E4E"/>
          <w:sz w:val="28"/>
          <w:szCs w:val="28"/>
          <w:lang w:val="en-GB" w:eastAsia="en-GB"/>
        </w:rPr>
        <w:lastRenderedPageBreak/>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rsidR="00D83E60" w:rsidRDefault="00D83E60" w:rsidP="00E4188E">
      <w:pPr>
        <w:tabs>
          <w:tab w:val="num" w:pos="720"/>
        </w:tabs>
        <w:spacing w:after="120" w:line="276" w:lineRule="auto"/>
        <w:jc w:val="both"/>
        <w:rPr>
          <w:rFonts w:ascii="Arial" w:hAnsi="Arial" w:cs="Arial"/>
          <w:b/>
          <w:color w:val="F07E1E"/>
          <w:sz w:val="32"/>
          <w:szCs w:val="32"/>
          <w:lang w:val="en-GB" w:eastAsia="en-GB"/>
        </w:rPr>
      </w:pPr>
    </w:p>
    <w:p w:rsidR="00E4188E" w:rsidRPr="00EA0149" w:rsidRDefault="00E4188E" w:rsidP="00E4188E">
      <w:pPr>
        <w:tabs>
          <w:tab w:val="num" w:pos="720"/>
        </w:tabs>
        <w:spacing w:after="120" w:line="276" w:lineRule="auto"/>
        <w:jc w:val="both"/>
        <w:rPr>
          <w:rFonts w:ascii="Arial" w:hAnsi="Arial" w:cs="Arial"/>
          <w:color w:val="F07E1E"/>
          <w:sz w:val="32"/>
          <w:szCs w:val="32"/>
          <w:lang w:val="en-GB" w:eastAsia="en-GB"/>
        </w:rPr>
      </w:pPr>
      <w:r w:rsidRPr="00EA0149">
        <w:rPr>
          <w:rFonts w:ascii="Arial" w:hAnsi="Arial" w:cs="Arial"/>
          <w:b/>
          <w:color w:val="F07E1E"/>
          <w:sz w:val="32"/>
          <w:szCs w:val="32"/>
          <w:lang w:val="en-GB" w:eastAsia="en-GB"/>
        </w:rPr>
        <w:t>Person Specification</w:t>
      </w:r>
    </w:p>
    <w:p w:rsidR="00E974C9" w:rsidRPr="00E974C9" w:rsidRDefault="00E974C9" w:rsidP="00E974C9">
      <w:pPr>
        <w:tabs>
          <w:tab w:val="num" w:pos="720"/>
        </w:tabs>
        <w:spacing w:after="120"/>
        <w:jc w:val="both"/>
        <w:rPr>
          <w:rFonts w:ascii="Arial" w:hAnsi="Arial" w:cs="Arial"/>
          <w:sz w:val="28"/>
          <w:szCs w:val="28"/>
          <w:lang w:val="en-GB" w:eastAsia="en-GB"/>
        </w:rPr>
      </w:pPr>
    </w:p>
    <w:tbl>
      <w:tblPr>
        <w:tblW w:w="108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3686"/>
        <w:gridCol w:w="3090"/>
        <w:gridCol w:w="1956"/>
      </w:tblGrid>
      <w:tr w:rsidR="00E974C9" w:rsidRPr="00E974C9" w:rsidTr="00EB2CA3">
        <w:tc>
          <w:tcPr>
            <w:tcW w:w="2155" w:type="dxa"/>
            <w:shd w:val="clear" w:color="auto" w:fill="auto"/>
          </w:tcPr>
          <w:p w:rsidR="00E974C9" w:rsidRPr="00E974C9" w:rsidRDefault="00E974C9" w:rsidP="00E974C9">
            <w:pPr>
              <w:rPr>
                <w:rFonts w:ascii="Arial" w:hAnsi="Arial" w:cs="Arial"/>
                <w:b/>
                <w:color w:val="E36C0A" w:themeColor="accent6" w:themeShade="BF"/>
                <w:sz w:val="28"/>
                <w:szCs w:val="28"/>
                <w:lang w:val="en-GB" w:eastAsia="en-GB"/>
              </w:rPr>
            </w:pPr>
            <w:r w:rsidRPr="00E974C9">
              <w:rPr>
                <w:rFonts w:ascii="Arial" w:hAnsi="Arial" w:cs="Arial"/>
                <w:b/>
                <w:color w:val="E36C0A" w:themeColor="accent6" w:themeShade="BF"/>
                <w:sz w:val="28"/>
                <w:szCs w:val="28"/>
                <w:lang w:val="en-GB" w:eastAsia="en-GB"/>
              </w:rPr>
              <w:t>Criteria</w:t>
            </w:r>
          </w:p>
        </w:tc>
        <w:tc>
          <w:tcPr>
            <w:tcW w:w="3686" w:type="dxa"/>
            <w:shd w:val="clear" w:color="auto" w:fill="auto"/>
          </w:tcPr>
          <w:p w:rsidR="00E974C9" w:rsidRPr="00E974C9" w:rsidRDefault="00E974C9" w:rsidP="00E974C9">
            <w:pPr>
              <w:rPr>
                <w:rFonts w:ascii="Arial" w:hAnsi="Arial" w:cs="Arial"/>
                <w:b/>
                <w:color w:val="E36C0A" w:themeColor="accent6" w:themeShade="BF"/>
                <w:sz w:val="28"/>
                <w:szCs w:val="28"/>
                <w:lang w:val="en-GB" w:eastAsia="en-GB"/>
              </w:rPr>
            </w:pPr>
            <w:r w:rsidRPr="00E974C9">
              <w:rPr>
                <w:rFonts w:ascii="Arial" w:hAnsi="Arial" w:cs="Arial"/>
                <w:b/>
                <w:color w:val="E36C0A" w:themeColor="accent6" w:themeShade="BF"/>
                <w:sz w:val="28"/>
                <w:szCs w:val="28"/>
                <w:lang w:val="en-GB" w:eastAsia="en-GB"/>
              </w:rPr>
              <w:t>Essential</w:t>
            </w:r>
          </w:p>
        </w:tc>
        <w:tc>
          <w:tcPr>
            <w:tcW w:w="3090" w:type="dxa"/>
            <w:shd w:val="clear" w:color="auto" w:fill="auto"/>
          </w:tcPr>
          <w:p w:rsidR="00E974C9" w:rsidRPr="00E974C9" w:rsidRDefault="00E974C9" w:rsidP="00E974C9">
            <w:pPr>
              <w:rPr>
                <w:rFonts w:ascii="Arial" w:hAnsi="Arial" w:cs="Arial"/>
                <w:b/>
                <w:color w:val="E36C0A" w:themeColor="accent6" w:themeShade="BF"/>
                <w:sz w:val="28"/>
                <w:szCs w:val="28"/>
                <w:lang w:val="en-GB" w:eastAsia="en-GB"/>
              </w:rPr>
            </w:pPr>
            <w:r w:rsidRPr="00E974C9">
              <w:rPr>
                <w:rFonts w:ascii="Arial" w:hAnsi="Arial" w:cs="Arial"/>
                <w:b/>
                <w:color w:val="E36C0A" w:themeColor="accent6" w:themeShade="BF"/>
                <w:sz w:val="28"/>
                <w:szCs w:val="28"/>
                <w:lang w:val="en-GB" w:eastAsia="en-GB"/>
              </w:rPr>
              <w:t>Desirable</w:t>
            </w:r>
          </w:p>
        </w:tc>
        <w:tc>
          <w:tcPr>
            <w:tcW w:w="1956" w:type="dxa"/>
            <w:shd w:val="clear" w:color="auto" w:fill="auto"/>
          </w:tcPr>
          <w:p w:rsidR="00E974C9" w:rsidRPr="00E974C9" w:rsidRDefault="00E974C9" w:rsidP="00E974C9">
            <w:pPr>
              <w:rPr>
                <w:rFonts w:ascii="Arial" w:hAnsi="Arial" w:cs="Arial"/>
                <w:b/>
                <w:color w:val="E36C0A" w:themeColor="accent6" w:themeShade="BF"/>
                <w:sz w:val="28"/>
                <w:szCs w:val="28"/>
                <w:lang w:val="en-GB" w:eastAsia="en-GB"/>
              </w:rPr>
            </w:pPr>
            <w:r w:rsidRPr="00E974C9">
              <w:rPr>
                <w:rFonts w:ascii="Arial" w:hAnsi="Arial" w:cs="Arial"/>
                <w:b/>
                <w:color w:val="E36C0A" w:themeColor="accent6" w:themeShade="BF"/>
                <w:sz w:val="28"/>
                <w:szCs w:val="28"/>
                <w:lang w:val="en-GB" w:eastAsia="en-GB"/>
              </w:rPr>
              <w:t>How Identified (e.g. form, interview, test)</w:t>
            </w:r>
          </w:p>
        </w:tc>
      </w:tr>
      <w:tr w:rsidR="00E974C9" w:rsidRPr="00E974C9" w:rsidTr="00EB2CA3">
        <w:tc>
          <w:tcPr>
            <w:tcW w:w="2155" w:type="dxa"/>
            <w:shd w:val="clear" w:color="auto" w:fill="auto"/>
          </w:tcPr>
          <w:p w:rsidR="00E974C9" w:rsidRPr="00E974C9" w:rsidRDefault="00E974C9" w:rsidP="00E974C9">
            <w:pPr>
              <w:rPr>
                <w:rFonts w:ascii="Arial" w:hAnsi="Arial" w:cs="Arial"/>
                <w:color w:val="E36C0A" w:themeColor="accent6" w:themeShade="BF"/>
                <w:sz w:val="28"/>
                <w:szCs w:val="28"/>
                <w:lang w:val="en-GB" w:eastAsia="en-GB"/>
              </w:rPr>
            </w:pPr>
            <w:r w:rsidRPr="00E974C9">
              <w:rPr>
                <w:rFonts w:ascii="Arial" w:hAnsi="Arial" w:cs="Arial"/>
                <w:color w:val="E36C0A" w:themeColor="accent6" w:themeShade="BF"/>
                <w:sz w:val="28"/>
                <w:szCs w:val="28"/>
                <w:lang w:val="en-GB" w:eastAsia="en-GB"/>
              </w:rPr>
              <w:t>Qualifications &amp; Training</w:t>
            </w:r>
          </w:p>
          <w:p w:rsidR="00E974C9" w:rsidRPr="00E974C9" w:rsidRDefault="00E974C9" w:rsidP="00E974C9">
            <w:pPr>
              <w:rPr>
                <w:rFonts w:ascii="Arial" w:hAnsi="Arial" w:cs="Arial"/>
                <w:color w:val="E36C0A" w:themeColor="accent6" w:themeShade="BF"/>
                <w:sz w:val="28"/>
                <w:szCs w:val="28"/>
                <w:lang w:val="en-GB" w:eastAsia="en-GB"/>
              </w:rPr>
            </w:pPr>
          </w:p>
          <w:p w:rsidR="00E974C9" w:rsidRPr="00E974C9" w:rsidRDefault="00E974C9" w:rsidP="00E974C9">
            <w:pPr>
              <w:rPr>
                <w:rFonts w:ascii="Arial" w:hAnsi="Arial" w:cs="Arial"/>
                <w:color w:val="E36C0A" w:themeColor="accent6" w:themeShade="BF"/>
                <w:sz w:val="28"/>
                <w:szCs w:val="28"/>
                <w:lang w:val="en-GB" w:eastAsia="en-GB"/>
              </w:rPr>
            </w:pPr>
          </w:p>
          <w:p w:rsidR="00E974C9" w:rsidRPr="00E974C9" w:rsidRDefault="00E974C9" w:rsidP="00E974C9">
            <w:pPr>
              <w:rPr>
                <w:rFonts w:ascii="Arial" w:hAnsi="Arial" w:cs="Arial"/>
                <w:color w:val="E36C0A" w:themeColor="accent6" w:themeShade="BF"/>
                <w:sz w:val="28"/>
                <w:szCs w:val="28"/>
                <w:lang w:val="en-GB" w:eastAsia="en-GB"/>
              </w:rPr>
            </w:pPr>
          </w:p>
        </w:tc>
        <w:tc>
          <w:tcPr>
            <w:tcW w:w="3686" w:type="dxa"/>
            <w:shd w:val="clear" w:color="auto" w:fill="auto"/>
          </w:tcPr>
          <w:p w:rsidR="00E974C9" w:rsidRPr="00E974C9" w:rsidRDefault="00E974C9" w:rsidP="00E974C9">
            <w:pPr>
              <w:numPr>
                <w:ilvl w:val="0"/>
                <w:numId w:val="28"/>
              </w:numPr>
              <w:rPr>
                <w:rFonts w:ascii="Arial" w:hAnsi="Arial" w:cs="Arial"/>
                <w:color w:val="2F1E4E"/>
                <w:sz w:val="28"/>
                <w:szCs w:val="28"/>
                <w:lang w:val="en-GB" w:eastAsia="en-GB"/>
              </w:rPr>
            </w:pPr>
            <w:r w:rsidRPr="00E974C9">
              <w:rPr>
                <w:rFonts w:ascii="Arial" w:hAnsi="Arial" w:cs="Arial"/>
                <w:color w:val="2F1E4E"/>
                <w:sz w:val="28"/>
                <w:szCs w:val="28"/>
                <w:lang w:val="en-GB" w:eastAsia="en-GB"/>
              </w:rPr>
              <w:t>Eye Clinic Liaison Officer qualification or willingness to achieve</w:t>
            </w:r>
          </w:p>
          <w:p w:rsidR="00E974C9" w:rsidRPr="00E974C9" w:rsidRDefault="00E974C9" w:rsidP="00E974C9">
            <w:pPr>
              <w:numPr>
                <w:ilvl w:val="0"/>
                <w:numId w:val="28"/>
              </w:numPr>
              <w:rPr>
                <w:rFonts w:ascii="Arial" w:hAnsi="Arial" w:cs="Arial"/>
                <w:color w:val="2F1E4E"/>
                <w:sz w:val="28"/>
                <w:szCs w:val="28"/>
                <w:lang w:val="en-GB" w:eastAsia="en-GB"/>
              </w:rPr>
            </w:pPr>
            <w:r w:rsidRPr="00E974C9">
              <w:rPr>
                <w:rFonts w:ascii="Arial" w:hAnsi="Arial" w:cs="Arial"/>
                <w:color w:val="2F1E4E"/>
                <w:sz w:val="28"/>
                <w:szCs w:val="28"/>
                <w:lang w:val="en-GB" w:eastAsia="en-GB"/>
              </w:rPr>
              <w:t>GCSE English Grade C or equivalent</w:t>
            </w:r>
          </w:p>
          <w:p w:rsidR="00E974C9" w:rsidRPr="00E974C9" w:rsidRDefault="00E974C9" w:rsidP="00E974C9">
            <w:pPr>
              <w:numPr>
                <w:ilvl w:val="0"/>
                <w:numId w:val="28"/>
              </w:numPr>
              <w:rPr>
                <w:rFonts w:ascii="Arial" w:hAnsi="Arial" w:cs="Arial"/>
                <w:color w:val="2F1E4E"/>
                <w:sz w:val="28"/>
                <w:szCs w:val="28"/>
                <w:lang w:val="en-GB" w:eastAsia="en-GB"/>
              </w:rPr>
            </w:pPr>
            <w:r w:rsidRPr="00E974C9">
              <w:rPr>
                <w:rFonts w:ascii="Arial" w:hAnsi="Arial" w:cs="Arial"/>
                <w:color w:val="2F1E4E"/>
                <w:sz w:val="28"/>
                <w:szCs w:val="28"/>
                <w:lang w:val="en-GB" w:eastAsia="en-GB"/>
              </w:rPr>
              <w:t>Level 3 or equivalent qualification in related subject.</w:t>
            </w:r>
          </w:p>
        </w:tc>
        <w:tc>
          <w:tcPr>
            <w:tcW w:w="3090" w:type="dxa"/>
            <w:shd w:val="clear" w:color="auto" w:fill="auto"/>
          </w:tcPr>
          <w:p w:rsidR="00E974C9" w:rsidRPr="00E974C9" w:rsidRDefault="00E974C9" w:rsidP="00E974C9">
            <w:pPr>
              <w:numPr>
                <w:ilvl w:val="0"/>
                <w:numId w:val="28"/>
              </w:numPr>
              <w:rPr>
                <w:rFonts w:ascii="Arial" w:hAnsi="Arial" w:cs="Arial"/>
                <w:color w:val="2F1E4E"/>
                <w:sz w:val="28"/>
                <w:szCs w:val="28"/>
                <w:lang w:val="en-GB" w:eastAsia="en-GB"/>
              </w:rPr>
            </w:pPr>
            <w:r w:rsidRPr="00E974C9">
              <w:rPr>
                <w:rFonts w:ascii="Arial" w:hAnsi="Arial" w:cs="Arial"/>
                <w:color w:val="2F1E4E"/>
                <w:sz w:val="28"/>
                <w:szCs w:val="28"/>
                <w:lang w:val="en-GB" w:eastAsia="en-GB"/>
              </w:rPr>
              <w:t xml:space="preserve">Level 3 or Equivalent NVQ/QCF in Advice and Guidance  </w:t>
            </w:r>
          </w:p>
          <w:p w:rsidR="00E974C9" w:rsidRPr="00E974C9" w:rsidRDefault="00E974C9" w:rsidP="00E974C9">
            <w:pPr>
              <w:ind w:left="360"/>
              <w:rPr>
                <w:rFonts w:ascii="Arial" w:hAnsi="Arial" w:cs="Arial"/>
                <w:color w:val="2F1E4E"/>
                <w:sz w:val="28"/>
                <w:szCs w:val="28"/>
                <w:lang w:val="en-GB" w:eastAsia="en-GB"/>
              </w:rPr>
            </w:pPr>
          </w:p>
          <w:p w:rsidR="00E974C9" w:rsidRPr="00E974C9" w:rsidRDefault="00E974C9" w:rsidP="00E974C9">
            <w:pPr>
              <w:ind w:left="360"/>
              <w:rPr>
                <w:rFonts w:ascii="Arial" w:hAnsi="Arial" w:cs="Arial"/>
                <w:color w:val="2F1E4E"/>
                <w:sz w:val="28"/>
                <w:szCs w:val="28"/>
                <w:lang w:val="en-GB" w:eastAsia="en-GB"/>
              </w:rPr>
            </w:pPr>
          </w:p>
        </w:tc>
        <w:tc>
          <w:tcPr>
            <w:tcW w:w="1956" w:type="dxa"/>
            <w:shd w:val="clear" w:color="auto" w:fill="auto"/>
          </w:tcPr>
          <w:p w:rsidR="00E974C9" w:rsidRPr="00304EC6" w:rsidRDefault="00805CC4" w:rsidP="0058342D">
            <w:pPr>
              <w:rPr>
                <w:rFonts w:ascii="Arial" w:hAnsi="Arial" w:cs="Arial"/>
                <w:color w:val="2F1E4E"/>
                <w:sz w:val="28"/>
                <w:szCs w:val="28"/>
                <w:lang w:val="en-GB" w:eastAsia="en-GB"/>
              </w:rPr>
            </w:pPr>
            <w:r w:rsidRPr="00304EC6">
              <w:rPr>
                <w:rFonts w:ascii="Arial" w:hAnsi="Arial" w:cs="Arial"/>
                <w:color w:val="2F1E4E"/>
                <w:sz w:val="28"/>
                <w:szCs w:val="28"/>
                <w:lang w:val="en-GB" w:eastAsia="en-GB"/>
              </w:rPr>
              <w:t xml:space="preserve">Application </w:t>
            </w:r>
            <w:r w:rsidR="0058342D" w:rsidRPr="00304EC6">
              <w:rPr>
                <w:rFonts w:ascii="Arial" w:hAnsi="Arial" w:cs="Arial"/>
                <w:color w:val="2F1E4E"/>
                <w:sz w:val="28"/>
                <w:szCs w:val="28"/>
                <w:lang w:val="en-GB" w:eastAsia="en-GB"/>
              </w:rPr>
              <w:t>Form</w:t>
            </w:r>
          </w:p>
        </w:tc>
      </w:tr>
      <w:tr w:rsidR="00E974C9" w:rsidRPr="00E974C9" w:rsidTr="00EB2CA3">
        <w:tc>
          <w:tcPr>
            <w:tcW w:w="2155" w:type="dxa"/>
            <w:shd w:val="clear" w:color="auto" w:fill="auto"/>
          </w:tcPr>
          <w:p w:rsidR="00E974C9" w:rsidRPr="00E974C9" w:rsidRDefault="00E974C9" w:rsidP="00E974C9">
            <w:pPr>
              <w:rPr>
                <w:rFonts w:ascii="Arial" w:hAnsi="Arial" w:cs="Arial"/>
                <w:color w:val="E36C0A" w:themeColor="accent6" w:themeShade="BF"/>
                <w:sz w:val="28"/>
                <w:szCs w:val="28"/>
                <w:lang w:val="en-GB" w:eastAsia="en-GB"/>
              </w:rPr>
            </w:pPr>
            <w:r w:rsidRPr="00E974C9">
              <w:rPr>
                <w:rFonts w:ascii="Arial" w:hAnsi="Arial" w:cs="Arial"/>
                <w:color w:val="E36C0A" w:themeColor="accent6" w:themeShade="BF"/>
                <w:sz w:val="28"/>
                <w:szCs w:val="28"/>
                <w:lang w:val="en-GB" w:eastAsia="en-GB"/>
              </w:rPr>
              <w:t>Experience</w:t>
            </w:r>
          </w:p>
          <w:p w:rsidR="00E974C9" w:rsidRPr="00E974C9" w:rsidRDefault="00E974C9" w:rsidP="00E974C9">
            <w:pPr>
              <w:rPr>
                <w:rFonts w:ascii="Arial" w:hAnsi="Arial" w:cs="Arial"/>
                <w:color w:val="E36C0A" w:themeColor="accent6" w:themeShade="BF"/>
                <w:sz w:val="28"/>
                <w:szCs w:val="28"/>
                <w:lang w:val="en-GB" w:eastAsia="en-GB"/>
              </w:rPr>
            </w:pPr>
          </w:p>
          <w:p w:rsidR="00E974C9" w:rsidRPr="00E974C9" w:rsidRDefault="00E974C9" w:rsidP="00E974C9">
            <w:pPr>
              <w:rPr>
                <w:rFonts w:ascii="Arial" w:hAnsi="Arial" w:cs="Arial"/>
                <w:color w:val="E36C0A" w:themeColor="accent6" w:themeShade="BF"/>
                <w:sz w:val="28"/>
                <w:szCs w:val="28"/>
                <w:lang w:val="en-GB" w:eastAsia="en-GB"/>
              </w:rPr>
            </w:pPr>
          </w:p>
          <w:p w:rsidR="00E974C9" w:rsidRPr="00E974C9" w:rsidRDefault="00E974C9" w:rsidP="00E974C9">
            <w:pPr>
              <w:rPr>
                <w:rFonts w:ascii="Arial" w:hAnsi="Arial" w:cs="Arial"/>
                <w:color w:val="E36C0A" w:themeColor="accent6" w:themeShade="BF"/>
                <w:sz w:val="28"/>
                <w:szCs w:val="28"/>
                <w:lang w:val="en-GB" w:eastAsia="en-GB"/>
              </w:rPr>
            </w:pPr>
          </w:p>
          <w:p w:rsidR="00E974C9" w:rsidRPr="00E974C9" w:rsidRDefault="00E974C9" w:rsidP="00E974C9">
            <w:pPr>
              <w:rPr>
                <w:rFonts w:ascii="Arial" w:hAnsi="Arial" w:cs="Arial"/>
                <w:color w:val="E36C0A" w:themeColor="accent6" w:themeShade="BF"/>
                <w:sz w:val="28"/>
                <w:szCs w:val="28"/>
                <w:lang w:val="en-GB" w:eastAsia="en-GB"/>
              </w:rPr>
            </w:pPr>
          </w:p>
          <w:p w:rsidR="00E974C9" w:rsidRPr="00E974C9" w:rsidRDefault="00E974C9" w:rsidP="00E974C9">
            <w:pPr>
              <w:rPr>
                <w:rFonts w:ascii="Arial" w:hAnsi="Arial" w:cs="Arial"/>
                <w:color w:val="E36C0A" w:themeColor="accent6" w:themeShade="BF"/>
                <w:sz w:val="28"/>
                <w:szCs w:val="28"/>
                <w:lang w:val="en-GB" w:eastAsia="en-GB"/>
              </w:rPr>
            </w:pPr>
          </w:p>
        </w:tc>
        <w:tc>
          <w:tcPr>
            <w:tcW w:w="3686" w:type="dxa"/>
            <w:shd w:val="clear" w:color="auto" w:fill="auto"/>
          </w:tcPr>
          <w:p w:rsidR="00E974C9" w:rsidRPr="00E974C9" w:rsidRDefault="00E974C9" w:rsidP="00E974C9">
            <w:pPr>
              <w:numPr>
                <w:ilvl w:val="0"/>
                <w:numId w:val="31"/>
              </w:numPr>
              <w:rPr>
                <w:rFonts w:ascii="Arial" w:hAnsi="Arial" w:cs="Arial"/>
                <w:color w:val="2F1E4E"/>
                <w:sz w:val="28"/>
                <w:szCs w:val="28"/>
                <w:lang w:val="en-GB" w:eastAsia="en-GB"/>
              </w:rPr>
            </w:pPr>
            <w:r w:rsidRPr="00E974C9">
              <w:rPr>
                <w:rFonts w:ascii="Arial" w:hAnsi="Arial" w:cs="Arial"/>
                <w:color w:val="2F1E4E"/>
                <w:sz w:val="28"/>
                <w:szCs w:val="28"/>
                <w:lang w:val="en-GB" w:eastAsia="en-GB"/>
              </w:rPr>
              <w:t>Experience of dealing with enquires from the general public</w:t>
            </w:r>
          </w:p>
          <w:p w:rsidR="00E974C9" w:rsidRPr="00E974C9" w:rsidRDefault="00E974C9" w:rsidP="00E974C9">
            <w:pPr>
              <w:numPr>
                <w:ilvl w:val="0"/>
                <w:numId w:val="31"/>
              </w:numPr>
              <w:rPr>
                <w:rFonts w:ascii="Arial" w:hAnsi="Arial" w:cs="Arial"/>
                <w:color w:val="2F1E4E"/>
                <w:sz w:val="28"/>
                <w:szCs w:val="28"/>
                <w:lang w:val="en-GB" w:eastAsia="en-GB"/>
              </w:rPr>
            </w:pPr>
            <w:r w:rsidRPr="00E974C9">
              <w:rPr>
                <w:rFonts w:ascii="Arial" w:hAnsi="Arial" w:cs="Arial"/>
                <w:color w:val="2F1E4E"/>
                <w:sz w:val="28"/>
                <w:szCs w:val="28"/>
                <w:lang w:val="en-GB" w:eastAsia="en-GB"/>
              </w:rPr>
              <w:t>Experience of gathering &amp; disseminating information</w:t>
            </w:r>
          </w:p>
          <w:p w:rsidR="00E974C9" w:rsidRPr="00E974C9" w:rsidRDefault="00E974C9" w:rsidP="00E974C9">
            <w:pPr>
              <w:numPr>
                <w:ilvl w:val="0"/>
                <w:numId w:val="31"/>
              </w:numPr>
              <w:rPr>
                <w:rFonts w:ascii="Arial" w:hAnsi="Arial" w:cs="Arial"/>
                <w:color w:val="2F1E4E"/>
                <w:sz w:val="28"/>
                <w:szCs w:val="28"/>
                <w:lang w:val="en-GB" w:eastAsia="en-GB"/>
              </w:rPr>
            </w:pPr>
            <w:r w:rsidRPr="00E974C9">
              <w:rPr>
                <w:rFonts w:ascii="Arial" w:hAnsi="Arial" w:cs="Arial"/>
                <w:color w:val="2F1E4E"/>
                <w:sz w:val="28"/>
                <w:szCs w:val="28"/>
                <w:lang w:val="en-GB" w:eastAsia="en-GB"/>
              </w:rPr>
              <w:t>Experience of 1:1 service delivery</w:t>
            </w:r>
          </w:p>
          <w:p w:rsidR="00E974C9" w:rsidRPr="00E974C9" w:rsidRDefault="00E974C9" w:rsidP="00BF6EF5">
            <w:pPr>
              <w:ind w:left="360"/>
              <w:rPr>
                <w:rFonts w:ascii="Arial" w:hAnsi="Arial" w:cs="Arial"/>
                <w:color w:val="2F1E4E"/>
                <w:sz w:val="28"/>
                <w:szCs w:val="28"/>
                <w:lang w:val="en-GB" w:eastAsia="en-GB"/>
              </w:rPr>
            </w:pPr>
          </w:p>
        </w:tc>
        <w:tc>
          <w:tcPr>
            <w:tcW w:w="3090" w:type="dxa"/>
            <w:shd w:val="clear" w:color="auto" w:fill="auto"/>
          </w:tcPr>
          <w:p w:rsidR="00E974C9" w:rsidRPr="00E974C9" w:rsidRDefault="00E974C9" w:rsidP="00E974C9">
            <w:pPr>
              <w:numPr>
                <w:ilvl w:val="0"/>
                <w:numId w:val="31"/>
              </w:numPr>
              <w:rPr>
                <w:rFonts w:ascii="Arial" w:hAnsi="Arial" w:cs="Arial"/>
                <w:color w:val="2F1E4E"/>
                <w:sz w:val="28"/>
                <w:szCs w:val="28"/>
                <w:lang w:val="en-GB" w:eastAsia="en-GB"/>
              </w:rPr>
            </w:pPr>
            <w:r w:rsidRPr="00E974C9">
              <w:rPr>
                <w:rFonts w:ascii="Arial" w:hAnsi="Arial" w:cs="Arial"/>
                <w:color w:val="2F1E4E"/>
                <w:sz w:val="28"/>
                <w:szCs w:val="28"/>
                <w:lang w:val="en-GB" w:eastAsia="en-GB"/>
              </w:rPr>
              <w:t>Experience working in an Advice giving environment</w:t>
            </w:r>
          </w:p>
          <w:p w:rsidR="00E974C9" w:rsidRPr="00E974C9" w:rsidRDefault="00E974C9" w:rsidP="00E974C9">
            <w:pPr>
              <w:numPr>
                <w:ilvl w:val="0"/>
                <w:numId w:val="31"/>
              </w:numPr>
              <w:rPr>
                <w:rFonts w:ascii="Arial" w:hAnsi="Arial" w:cs="Arial"/>
                <w:color w:val="2F1E4E"/>
                <w:sz w:val="28"/>
                <w:szCs w:val="28"/>
                <w:lang w:val="en-GB" w:eastAsia="en-GB"/>
              </w:rPr>
            </w:pPr>
            <w:r w:rsidRPr="00E974C9">
              <w:rPr>
                <w:rFonts w:ascii="Arial" w:hAnsi="Arial" w:cs="Arial"/>
                <w:color w:val="2F1E4E"/>
                <w:sz w:val="28"/>
                <w:szCs w:val="28"/>
                <w:lang w:val="en-GB" w:eastAsia="en-GB"/>
              </w:rPr>
              <w:t>Experience of working with elderly and visually impaired people</w:t>
            </w:r>
          </w:p>
          <w:p w:rsidR="00E974C9" w:rsidRPr="00E974C9" w:rsidRDefault="00E974C9" w:rsidP="00E974C9">
            <w:pPr>
              <w:numPr>
                <w:ilvl w:val="0"/>
                <w:numId w:val="31"/>
              </w:numPr>
              <w:rPr>
                <w:rFonts w:ascii="Arial" w:hAnsi="Arial" w:cs="Arial"/>
                <w:color w:val="2F1E4E"/>
                <w:sz w:val="28"/>
                <w:szCs w:val="28"/>
                <w:lang w:val="en-GB" w:eastAsia="en-GB"/>
              </w:rPr>
            </w:pPr>
            <w:r w:rsidRPr="00E974C9">
              <w:rPr>
                <w:rFonts w:ascii="Arial" w:hAnsi="Arial" w:cs="Arial"/>
                <w:color w:val="2F1E4E"/>
                <w:sz w:val="28"/>
                <w:szCs w:val="28"/>
                <w:lang w:val="en-GB" w:eastAsia="en-GB"/>
              </w:rPr>
              <w:t>Experience working in a hospital environment</w:t>
            </w:r>
          </w:p>
        </w:tc>
        <w:tc>
          <w:tcPr>
            <w:tcW w:w="1956" w:type="dxa"/>
            <w:shd w:val="clear" w:color="auto" w:fill="auto"/>
          </w:tcPr>
          <w:p w:rsidR="00E974C9" w:rsidRPr="00E974C9" w:rsidRDefault="0058342D" w:rsidP="00E974C9">
            <w:pPr>
              <w:rPr>
                <w:rFonts w:ascii="Arial" w:hAnsi="Arial" w:cs="Arial"/>
                <w:sz w:val="28"/>
                <w:szCs w:val="28"/>
                <w:lang w:val="en-GB" w:eastAsia="en-GB"/>
              </w:rPr>
            </w:pPr>
            <w:r w:rsidRPr="00304EC6">
              <w:rPr>
                <w:rFonts w:ascii="Arial" w:hAnsi="Arial" w:cs="Arial"/>
                <w:color w:val="2F1E4E"/>
                <w:sz w:val="28"/>
                <w:szCs w:val="28"/>
                <w:lang w:val="en-GB" w:eastAsia="en-GB"/>
              </w:rPr>
              <w:t xml:space="preserve">Application Form and Interview </w:t>
            </w:r>
          </w:p>
        </w:tc>
      </w:tr>
      <w:tr w:rsidR="00E974C9" w:rsidRPr="00E974C9" w:rsidTr="00EB2CA3">
        <w:tc>
          <w:tcPr>
            <w:tcW w:w="2155" w:type="dxa"/>
            <w:shd w:val="clear" w:color="auto" w:fill="auto"/>
          </w:tcPr>
          <w:p w:rsidR="00E974C9" w:rsidRPr="00E974C9" w:rsidRDefault="00E974C9" w:rsidP="00E974C9">
            <w:pPr>
              <w:rPr>
                <w:rFonts w:ascii="Arial" w:hAnsi="Arial" w:cs="Arial"/>
                <w:color w:val="E36C0A" w:themeColor="accent6" w:themeShade="BF"/>
                <w:sz w:val="28"/>
                <w:szCs w:val="28"/>
                <w:lang w:val="en-GB" w:eastAsia="en-GB"/>
              </w:rPr>
            </w:pPr>
            <w:r w:rsidRPr="00E974C9">
              <w:rPr>
                <w:rFonts w:ascii="Arial" w:hAnsi="Arial" w:cs="Arial"/>
                <w:color w:val="E36C0A" w:themeColor="accent6" w:themeShade="BF"/>
                <w:sz w:val="28"/>
                <w:szCs w:val="28"/>
                <w:lang w:val="en-GB" w:eastAsia="en-GB"/>
              </w:rPr>
              <w:t>Skills &amp; Knowledge</w:t>
            </w:r>
          </w:p>
          <w:p w:rsidR="00E974C9" w:rsidRPr="00E974C9" w:rsidRDefault="00E974C9" w:rsidP="00E974C9">
            <w:pPr>
              <w:rPr>
                <w:rFonts w:ascii="Arial" w:hAnsi="Arial" w:cs="Arial"/>
                <w:color w:val="E36C0A" w:themeColor="accent6" w:themeShade="BF"/>
                <w:sz w:val="28"/>
                <w:szCs w:val="28"/>
                <w:lang w:val="en-GB" w:eastAsia="en-GB"/>
              </w:rPr>
            </w:pPr>
          </w:p>
          <w:p w:rsidR="00E974C9" w:rsidRPr="00E974C9" w:rsidRDefault="00E974C9" w:rsidP="00E974C9">
            <w:pPr>
              <w:rPr>
                <w:rFonts w:ascii="Arial" w:hAnsi="Arial" w:cs="Arial"/>
                <w:color w:val="E36C0A" w:themeColor="accent6" w:themeShade="BF"/>
                <w:sz w:val="28"/>
                <w:szCs w:val="28"/>
                <w:lang w:val="en-GB" w:eastAsia="en-GB"/>
              </w:rPr>
            </w:pPr>
          </w:p>
          <w:p w:rsidR="00E974C9" w:rsidRPr="00E974C9" w:rsidRDefault="00E974C9" w:rsidP="00E974C9">
            <w:pPr>
              <w:rPr>
                <w:rFonts w:ascii="Arial" w:hAnsi="Arial" w:cs="Arial"/>
                <w:color w:val="E36C0A" w:themeColor="accent6" w:themeShade="BF"/>
                <w:sz w:val="28"/>
                <w:szCs w:val="28"/>
                <w:lang w:val="en-GB" w:eastAsia="en-GB"/>
              </w:rPr>
            </w:pPr>
          </w:p>
          <w:p w:rsidR="00E974C9" w:rsidRPr="00E974C9" w:rsidRDefault="00E974C9" w:rsidP="00E974C9">
            <w:pPr>
              <w:rPr>
                <w:rFonts w:ascii="Arial" w:hAnsi="Arial" w:cs="Arial"/>
                <w:color w:val="E36C0A" w:themeColor="accent6" w:themeShade="BF"/>
                <w:sz w:val="28"/>
                <w:szCs w:val="28"/>
                <w:lang w:val="en-GB" w:eastAsia="en-GB"/>
              </w:rPr>
            </w:pPr>
          </w:p>
          <w:p w:rsidR="00E974C9" w:rsidRPr="00E974C9" w:rsidRDefault="00E974C9" w:rsidP="00E974C9">
            <w:pPr>
              <w:rPr>
                <w:rFonts w:ascii="Arial" w:hAnsi="Arial" w:cs="Arial"/>
                <w:color w:val="E36C0A" w:themeColor="accent6" w:themeShade="BF"/>
                <w:sz w:val="28"/>
                <w:szCs w:val="28"/>
                <w:lang w:val="en-GB" w:eastAsia="en-GB"/>
              </w:rPr>
            </w:pPr>
          </w:p>
          <w:p w:rsidR="00E974C9" w:rsidRPr="00E974C9" w:rsidRDefault="00E974C9" w:rsidP="00E974C9">
            <w:pPr>
              <w:rPr>
                <w:rFonts w:ascii="Arial" w:hAnsi="Arial" w:cs="Arial"/>
                <w:color w:val="E36C0A" w:themeColor="accent6" w:themeShade="BF"/>
                <w:sz w:val="28"/>
                <w:szCs w:val="28"/>
                <w:lang w:val="en-GB" w:eastAsia="en-GB"/>
              </w:rPr>
            </w:pPr>
          </w:p>
          <w:p w:rsidR="00E974C9" w:rsidRPr="00E974C9" w:rsidRDefault="00E974C9" w:rsidP="00E974C9">
            <w:pPr>
              <w:rPr>
                <w:rFonts w:ascii="Arial" w:hAnsi="Arial" w:cs="Arial"/>
                <w:color w:val="E36C0A" w:themeColor="accent6" w:themeShade="BF"/>
                <w:sz w:val="28"/>
                <w:szCs w:val="28"/>
                <w:lang w:val="en-GB" w:eastAsia="en-GB"/>
              </w:rPr>
            </w:pPr>
          </w:p>
          <w:p w:rsidR="00E974C9" w:rsidRPr="00E974C9" w:rsidRDefault="00E974C9" w:rsidP="00E974C9">
            <w:pPr>
              <w:rPr>
                <w:rFonts w:ascii="Arial" w:hAnsi="Arial" w:cs="Arial"/>
                <w:color w:val="E36C0A" w:themeColor="accent6" w:themeShade="BF"/>
                <w:sz w:val="28"/>
                <w:szCs w:val="28"/>
                <w:lang w:val="en-GB" w:eastAsia="en-GB"/>
              </w:rPr>
            </w:pPr>
          </w:p>
          <w:p w:rsidR="00E974C9" w:rsidRPr="00E974C9" w:rsidRDefault="00E974C9" w:rsidP="00E974C9">
            <w:pPr>
              <w:rPr>
                <w:rFonts w:ascii="Arial" w:hAnsi="Arial" w:cs="Arial"/>
                <w:color w:val="E36C0A" w:themeColor="accent6" w:themeShade="BF"/>
                <w:sz w:val="28"/>
                <w:szCs w:val="28"/>
                <w:lang w:val="en-GB" w:eastAsia="en-GB"/>
              </w:rPr>
            </w:pPr>
          </w:p>
          <w:p w:rsidR="00E974C9" w:rsidRPr="00E974C9" w:rsidRDefault="00E974C9" w:rsidP="00E974C9">
            <w:pPr>
              <w:rPr>
                <w:rFonts w:ascii="Arial" w:hAnsi="Arial" w:cs="Arial"/>
                <w:color w:val="E36C0A" w:themeColor="accent6" w:themeShade="BF"/>
                <w:sz w:val="28"/>
                <w:szCs w:val="28"/>
                <w:lang w:val="en-GB" w:eastAsia="en-GB"/>
              </w:rPr>
            </w:pPr>
          </w:p>
          <w:p w:rsidR="00E974C9" w:rsidRPr="00E974C9" w:rsidRDefault="00E974C9" w:rsidP="00E974C9">
            <w:pPr>
              <w:rPr>
                <w:rFonts w:ascii="Arial" w:hAnsi="Arial" w:cs="Arial"/>
                <w:color w:val="E36C0A" w:themeColor="accent6" w:themeShade="BF"/>
                <w:sz w:val="28"/>
                <w:szCs w:val="28"/>
                <w:lang w:val="en-GB" w:eastAsia="en-GB"/>
              </w:rPr>
            </w:pPr>
          </w:p>
          <w:p w:rsidR="00E974C9" w:rsidRPr="00E974C9" w:rsidRDefault="00E974C9" w:rsidP="00E974C9">
            <w:pPr>
              <w:rPr>
                <w:rFonts w:ascii="Arial" w:hAnsi="Arial" w:cs="Arial"/>
                <w:color w:val="E36C0A" w:themeColor="accent6" w:themeShade="BF"/>
                <w:sz w:val="28"/>
                <w:szCs w:val="28"/>
                <w:lang w:val="en-GB" w:eastAsia="en-GB"/>
              </w:rPr>
            </w:pPr>
          </w:p>
          <w:p w:rsidR="00E974C9" w:rsidRPr="00E974C9" w:rsidRDefault="00E974C9" w:rsidP="00E974C9">
            <w:pPr>
              <w:rPr>
                <w:rFonts w:ascii="Arial" w:hAnsi="Arial" w:cs="Arial"/>
                <w:color w:val="E36C0A" w:themeColor="accent6" w:themeShade="BF"/>
                <w:sz w:val="28"/>
                <w:szCs w:val="28"/>
                <w:lang w:val="en-GB" w:eastAsia="en-GB"/>
              </w:rPr>
            </w:pPr>
          </w:p>
          <w:p w:rsidR="00E974C9" w:rsidRPr="00E974C9" w:rsidRDefault="00E974C9" w:rsidP="00E974C9">
            <w:pPr>
              <w:rPr>
                <w:rFonts w:ascii="Arial" w:hAnsi="Arial" w:cs="Arial"/>
                <w:color w:val="E36C0A" w:themeColor="accent6" w:themeShade="BF"/>
                <w:sz w:val="28"/>
                <w:szCs w:val="28"/>
                <w:lang w:val="en-GB" w:eastAsia="en-GB"/>
              </w:rPr>
            </w:pPr>
          </w:p>
        </w:tc>
        <w:tc>
          <w:tcPr>
            <w:tcW w:w="3686" w:type="dxa"/>
            <w:shd w:val="clear" w:color="auto" w:fill="auto"/>
          </w:tcPr>
          <w:p w:rsidR="00E974C9" w:rsidRPr="00E974C9" w:rsidRDefault="00E974C9" w:rsidP="00E974C9">
            <w:pPr>
              <w:numPr>
                <w:ilvl w:val="0"/>
                <w:numId w:val="32"/>
              </w:numPr>
              <w:rPr>
                <w:rFonts w:ascii="Arial" w:hAnsi="Arial" w:cs="Arial"/>
                <w:color w:val="2F1E4E"/>
                <w:sz w:val="28"/>
                <w:szCs w:val="28"/>
                <w:lang w:val="en-GB" w:eastAsia="en-GB"/>
              </w:rPr>
            </w:pPr>
            <w:r w:rsidRPr="00E974C9">
              <w:rPr>
                <w:rFonts w:ascii="Arial" w:hAnsi="Arial" w:cs="Arial"/>
                <w:color w:val="2F1E4E"/>
                <w:sz w:val="28"/>
                <w:szCs w:val="28"/>
                <w:lang w:val="en-GB" w:eastAsia="en-GB"/>
              </w:rPr>
              <w:lastRenderedPageBreak/>
              <w:t>Good interpersonal skills</w:t>
            </w:r>
          </w:p>
          <w:p w:rsidR="00E974C9" w:rsidRPr="00E974C9" w:rsidRDefault="00E974C9" w:rsidP="00E974C9">
            <w:pPr>
              <w:numPr>
                <w:ilvl w:val="0"/>
                <w:numId w:val="32"/>
              </w:numPr>
              <w:rPr>
                <w:rFonts w:ascii="Arial" w:hAnsi="Arial" w:cs="Arial"/>
                <w:color w:val="2F1E4E"/>
                <w:sz w:val="28"/>
                <w:szCs w:val="28"/>
                <w:lang w:val="en-GB" w:eastAsia="en-GB"/>
              </w:rPr>
            </w:pPr>
            <w:r w:rsidRPr="00E974C9">
              <w:rPr>
                <w:rFonts w:ascii="Arial" w:hAnsi="Arial" w:cs="Arial"/>
                <w:color w:val="2F1E4E"/>
                <w:sz w:val="28"/>
                <w:szCs w:val="28"/>
                <w:lang w:val="en-GB" w:eastAsia="en-GB"/>
              </w:rPr>
              <w:t>Experience of managing people</w:t>
            </w:r>
          </w:p>
          <w:p w:rsidR="00E974C9" w:rsidRPr="00E974C9" w:rsidRDefault="00E974C9" w:rsidP="00E974C9">
            <w:pPr>
              <w:numPr>
                <w:ilvl w:val="0"/>
                <w:numId w:val="32"/>
              </w:numPr>
              <w:rPr>
                <w:rFonts w:ascii="Arial" w:hAnsi="Arial" w:cs="Arial"/>
                <w:color w:val="2F1E4E"/>
                <w:sz w:val="28"/>
                <w:szCs w:val="28"/>
                <w:lang w:val="en-GB" w:eastAsia="en-GB"/>
              </w:rPr>
            </w:pPr>
            <w:r w:rsidRPr="00E974C9">
              <w:rPr>
                <w:rFonts w:ascii="Arial" w:hAnsi="Arial" w:cs="Arial"/>
                <w:color w:val="2F1E4E"/>
                <w:sz w:val="28"/>
                <w:szCs w:val="28"/>
                <w:lang w:val="en-GB" w:eastAsia="en-GB"/>
              </w:rPr>
              <w:t>Ability to communicate verbally and in writing</w:t>
            </w:r>
          </w:p>
          <w:p w:rsidR="00E974C9" w:rsidRPr="00E974C9" w:rsidRDefault="00E974C9" w:rsidP="00E974C9">
            <w:pPr>
              <w:numPr>
                <w:ilvl w:val="0"/>
                <w:numId w:val="32"/>
              </w:numPr>
              <w:rPr>
                <w:rFonts w:ascii="Arial" w:hAnsi="Arial" w:cs="Arial"/>
                <w:color w:val="2F1E4E"/>
                <w:sz w:val="28"/>
                <w:szCs w:val="28"/>
                <w:lang w:val="en-GB" w:eastAsia="en-GB"/>
              </w:rPr>
            </w:pPr>
            <w:r w:rsidRPr="00E974C9">
              <w:rPr>
                <w:rFonts w:ascii="Arial" w:hAnsi="Arial" w:cs="Arial"/>
                <w:color w:val="2F1E4E"/>
                <w:sz w:val="28"/>
                <w:szCs w:val="28"/>
                <w:lang w:val="en-GB" w:eastAsia="en-GB"/>
              </w:rPr>
              <w:t>Ability to listen to, understand and respond to the needs of individuals</w:t>
            </w:r>
          </w:p>
          <w:p w:rsidR="00E974C9" w:rsidRPr="00E974C9" w:rsidRDefault="00E974C9" w:rsidP="00E974C9">
            <w:pPr>
              <w:numPr>
                <w:ilvl w:val="0"/>
                <w:numId w:val="32"/>
              </w:numPr>
              <w:rPr>
                <w:rFonts w:ascii="Arial" w:hAnsi="Arial" w:cs="Arial"/>
                <w:color w:val="2F1E4E"/>
                <w:sz w:val="28"/>
                <w:szCs w:val="28"/>
                <w:lang w:val="en-GB" w:eastAsia="en-GB"/>
              </w:rPr>
            </w:pPr>
            <w:r w:rsidRPr="00E974C9">
              <w:rPr>
                <w:rFonts w:ascii="Arial" w:hAnsi="Arial" w:cs="Arial"/>
                <w:color w:val="2F1E4E"/>
                <w:sz w:val="28"/>
                <w:szCs w:val="28"/>
                <w:lang w:val="en-GB" w:eastAsia="en-GB"/>
              </w:rPr>
              <w:lastRenderedPageBreak/>
              <w:t>Excellent communication skills and ability to communicate with people from a variety of backgrounds</w:t>
            </w:r>
          </w:p>
          <w:p w:rsidR="00E974C9" w:rsidRPr="00E974C9" w:rsidRDefault="00E974C9" w:rsidP="00E974C9">
            <w:pPr>
              <w:numPr>
                <w:ilvl w:val="0"/>
                <w:numId w:val="32"/>
              </w:numPr>
              <w:rPr>
                <w:rFonts w:ascii="Arial" w:hAnsi="Arial" w:cs="Arial"/>
                <w:color w:val="2F1E4E"/>
                <w:sz w:val="28"/>
                <w:szCs w:val="28"/>
                <w:lang w:val="en-GB" w:eastAsia="en-GB"/>
              </w:rPr>
            </w:pPr>
            <w:r w:rsidRPr="00E974C9">
              <w:rPr>
                <w:rFonts w:ascii="Arial" w:hAnsi="Arial" w:cs="Arial"/>
                <w:color w:val="2F1E4E"/>
                <w:sz w:val="28"/>
                <w:szCs w:val="28"/>
                <w:lang w:val="en-GB" w:eastAsia="en-GB"/>
              </w:rPr>
              <w:t>Ability to maintain records</w:t>
            </w:r>
          </w:p>
          <w:p w:rsidR="00E974C9" w:rsidRPr="00E974C9" w:rsidRDefault="00E974C9" w:rsidP="00E974C9">
            <w:pPr>
              <w:numPr>
                <w:ilvl w:val="0"/>
                <w:numId w:val="32"/>
              </w:numPr>
              <w:rPr>
                <w:rFonts w:ascii="Arial" w:hAnsi="Arial" w:cs="Arial"/>
                <w:color w:val="2F1E4E"/>
                <w:sz w:val="28"/>
                <w:szCs w:val="28"/>
                <w:lang w:val="en-GB" w:eastAsia="en-GB"/>
              </w:rPr>
            </w:pPr>
            <w:r w:rsidRPr="00E974C9">
              <w:rPr>
                <w:rFonts w:ascii="Arial" w:hAnsi="Arial" w:cs="Arial"/>
                <w:color w:val="2F1E4E"/>
                <w:sz w:val="28"/>
                <w:szCs w:val="28"/>
                <w:lang w:val="en-GB" w:eastAsia="en-GB"/>
              </w:rPr>
              <w:t>Ability to prioritise workload and problem solve</w:t>
            </w:r>
          </w:p>
          <w:p w:rsidR="00E974C9" w:rsidRPr="00E974C9" w:rsidRDefault="00E974C9" w:rsidP="00E974C9">
            <w:pPr>
              <w:numPr>
                <w:ilvl w:val="0"/>
                <w:numId w:val="32"/>
              </w:numPr>
              <w:rPr>
                <w:rFonts w:ascii="Arial" w:hAnsi="Arial" w:cs="Arial"/>
                <w:color w:val="2F1E4E"/>
                <w:sz w:val="28"/>
                <w:szCs w:val="28"/>
                <w:lang w:val="en-GB" w:eastAsia="en-GB"/>
              </w:rPr>
            </w:pPr>
            <w:r w:rsidRPr="00E974C9">
              <w:rPr>
                <w:rFonts w:ascii="Arial" w:hAnsi="Arial" w:cs="Arial"/>
                <w:color w:val="2F1E4E"/>
                <w:sz w:val="28"/>
                <w:szCs w:val="28"/>
                <w:lang w:val="en-GB" w:eastAsia="en-GB"/>
              </w:rPr>
              <w:t>Well organised and able to keep calm under pressure</w:t>
            </w:r>
          </w:p>
          <w:p w:rsidR="00E974C9" w:rsidRPr="00E974C9" w:rsidRDefault="00E974C9" w:rsidP="00E974C9">
            <w:pPr>
              <w:numPr>
                <w:ilvl w:val="0"/>
                <w:numId w:val="32"/>
              </w:numPr>
              <w:rPr>
                <w:rFonts w:ascii="Arial" w:hAnsi="Arial" w:cs="Arial"/>
                <w:color w:val="2F1E4E"/>
                <w:sz w:val="28"/>
                <w:szCs w:val="28"/>
                <w:lang w:val="en-GB" w:eastAsia="en-GB"/>
              </w:rPr>
            </w:pPr>
            <w:r w:rsidRPr="00E974C9">
              <w:rPr>
                <w:rFonts w:ascii="Arial" w:hAnsi="Arial" w:cs="Arial"/>
                <w:color w:val="2F1E4E"/>
                <w:sz w:val="28"/>
                <w:szCs w:val="28"/>
                <w:lang w:val="en-GB" w:eastAsia="en-GB"/>
              </w:rPr>
              <w:t xml:space="preserve">Excellent I.T skills </w:t>
            </w:r>
          </w:p>
          <w:p w:rsidR="00E974C9" w:rsidRPr="00E974C9" w:rsidRDefault="00E974C9" w:rsidP="00E974C9">
            <w:pPr>
              <w:numPr>
                <w:ilvl w:val="0"/>
                <w:numId w:val="32"/>
              </w:numPr>
              <w:rPr>
                <w:rFonts w:ascii="Arial" w:hAnsi="Arial" w:cs="Arial"/>
                <w:color w:val="2F1E4E"/>
                <w:sz w:val="28"/>
                <w:szCs w:val="28"/>
                <w:lang w:val="en-GB" w:eastAsia="en-GB"/>
              </w:rPr>
            </w:pPr>
            <w:r w:rsidRPr="00E974C9">
              <w:rPr>
                <w:rFonts w:ascii="Arial" w:hAnsi="Arial" w:cs="Arial"/>
                <w:color w:val="2F1E4E"/>
                <w:sz w:val="28"/>
                <w:szCs w:val="28"/>
                <w:lang w:val="en-GB" w:eastAsia="en-GB"/>
              </w:rPr>
              <w:t>Understanding of Care Act 2014</w:t>
            </w:r>
          </w:p>
        </w:tc>
        <w:tc>
          <w:tcPr>
            <w:tcW w:w="3090" w:type="dxa"/>
            <w:shd w:val="clear" w:color="auto" w:fill="auto"/>
          </w:tcPr>
          <w:p w:rsidR="00E974C9" w:rsidRPr="00E974C9" w:rsidRDefault="00E974C9" w:rsidP="00E974C9">
            <w:pPr>
              <w:numPr>
                <w:ilvl w:val="0"/>
                <w:numId w:val="32"/>
              </w:numPr>
              <w:rPr>
                <w:rFonts w:ascii="Arial" w:hAnsi="Arial" w:cs="Arial"/>
                <w:color w:val="2F1E4E"/>
                <w:sz w:val="28"/>
                <w:szCs w:val="28"/>
                <w:lang w:val="en-GB" w:eastAsia="en-GB"/>
              </w:rPr>
            </w:pPr>
            <w:r w:rsidRPr="00E974C9">
              <w:rPr>
                <w:rFonts w:ascii="Arial" w:hAnsi="Arial" w:cs="Arial"/>
                <w:color w:val="2F1E4E"/>
                <w:sz w:val="28"/>
                <w:szCs w:val="28"/>
                <w:lang w:val="en-GB" w:eastAsia="en-GB"/>
              </w:rPr>
              <w:lastRenderedPageBreak/>
              <w:t>Understanding of local and national policies</w:t>
            </w:r>
          </w:p>
          <w:p w:rsidR="00E974C9" w:rsidRPr="00E974C9" w:rsidRDefault="00E974C9" w:rsidP="00E974C9">
            <w:pPr>
              <w:numPr>
                <w:ilvl w:val="0"/>
                <w:numId w:val="32"/>
              </w:numPr>
              <w:rPr>
                <w:rFonts w:ascii="Arial" w:hAnsi="Arial" w:cs="Arial"/>
                <w:color w:val="2F1E4E"/>
                <w:sz w:val="28"/>
                <w:szCs w:val="28"/>
                <w:lang w:val="en-GB" w:eastAsia="en-GB"/>
              </w:rPr>
            </w:pPr>
            <w:r w:rsidRPr="00E974C9">
              <w:rPr>
                <w:rFonts w:ascii="Arial" w:hAnsi="Arial" w:cs="Arial"/>
                <w:color w:val="2F1E4E"/>
                <w:sz w:val="28"/>
                <w:szCs w:val="28"/>
                <w:lang w:val="en-GB" w:eastAsia="en-GB"/>
              </w:rPr>
              <w:t>Knowledge of support services in LLR</w:t>
            </w:r>
          </w:p>
          <w:p w:rsidR="00E974C9" w:rsidRPr="00E974C9" w:rsidRDefault="00E974C9" w:rsidP="00E974C9">
            <w:pPr>
              <w:numPr>
                <w:ilvl w:val="0"/>
                <w:numId w:val="32"/>
              </w:numPr>
              <w:rPr>
                <w:rFonts w:ascii="Arial" w:hAnsi="Arial" w:cs="Arial"/>
                <w:color w:val="2F1E4E"/>
                <w:sz w:val="28"/>
                <w:szCs w:val="28"/>
                <w:lang w:val="en-GB" w:eastAsia="en-GB"/>
              </w:rPr>
            </w:pPr>
            <w:r w:rsidRPr="00E974C9">
              <w:rPr>
                <w:rFonts w:ascii="Arial" w:hAnsi="Arial" w:cs="Arial"/>
                <w:color w:val="2F1E4E"/>
                <w:sz w:val="28"/>
                <w:szCs w:val="28"/>
                <w:lang w:val="en-GB" w:eastAsia="en-GB"/>
              </w:rPr>
              <w:t>Knowledge of relevant legislation (</w:t>
            </w:r>
            <w:proofErr w:type="spellStart"/>
            <w:r w:rsidRPr="00E974C9">
              <w:rPr>
                <w:rFonts w:ascii="Arial" w:hAnsi="Arial" w:cs="Arial"/>
                <w:color w:val="2F1E4E"/>
                <w:sz w:val="28"/>
                <w:szCs w:val="28"/>
                <w:lang w:val="en-GB" w:eastAsia="en-GB"/>
              </w:rPr>
              <w:t>e.g</w:t>
            </w:r>
            <w:proofErr w:type="spellEnd"/>
            <w:r w:rsidRPr="00E974C9">
              <w:rPr>
                <w:rFonts w:ascii="Arial" w:hAnsi="Arial" w:cs="Arial"/>
                <w:color w:val="2F1E4E"/>
                <w:sz w:val="28"/>
                <w:szCs w:val="28"/>
                <w:lang w:val="en-GB" w:eastAsia="en-GB"/>
              </w:rPr>
              <w:t xml:space="preserve"> Safeguarding, </w:t>
            </w:r>
            <w:r w:rsidRPr="00E974C9">
              <w:rPr>
                <w:rFonts w:ascii="Arial" w:hAnsi="Arial" w:cs="Arial"/>
                <w:color w:val="2F1E4E"/>
                <w:sz w:val="28"/>
                <w:szCs w:val="28"/>
                <w:lang w:val="en-GB" w:eastAsia="en-GB"/>
              </w:rPr>
              <w:lastRenderedPageBreak/>
              <w:t>Health &amp; Social Care)</w:t>
            </w:r>
          </w:p>
        </w:tc>
        <w:tc>
          <w:tcPr>
            <w:tcW w:w="1956" w:type="dxa"/>
            <w:shd w:val="clear" w:color="auto" w:fill="auto"/>
          </w:tcPr>
          <w:p w:rsidR="00E974C9" w:rsidRPr="00E974C9" w:rsidRDefault="0058342D" w:rsidP="00E974C9">
            <w:pPr>
              <w:rPr>
                <w:rFonts w:ascii="Arial" w:hAnsi="Arial" w:cs="Arial"/>
                <w:sz w:val="28"/>
                <w:szCs w:val="28"/>
                <w:lang w:val="en-GB" w:eastAsia="en-GB"/>
              </w:rPr>
            </w:pPr>
            <w:r w:rsidRPr="00304EC6">
              <w:rPr>
                <w:rFonts w:ascii="Arial" w:hAnsi="Arial" w:cs="Arial"/>
                <w:color w:val="2F1E4E"/>
                <w:sz w:val="28"/>
                <w:szCs w:val="28"/>
                <w:lang w:val="en-GB" w:eastAsia="en-GB"/>
              </w:rPr>
              <w:lastRenderedPageBreak/>
              <w:t>Application Form and Interview</w:t>
            </w:r>
          </w:p>
        </w:tc>
      </w:tr>
      <w:tr w:rsidR="00E974C9" w:rsidRPr="00E974C9" w:rsidTr="00EB2CA3">
        <w:tc>
          <w:tcPr>
            <w:tcW w:w="2155" w:type="dxa"/>
            <w:shd w:val="clear" w:color="auto" w:fill="auto"/>
          </w:tcPr>
          <w:p w:rsidR="00E974C9" w:rsidRPr="00E974C9" w:rsidRDefault="00E974C9" w:rsidP="00E974C9">
            <w:pPr>
              <w:rPr>
                <w:rFonts w:ascii="Arial" w:hAnsi="Arial" w:cs="Arial"/>
                <w:color w:val="E36C0A" w:themeColor="accent6" w:themeShade="BF"/>
                <w:sz w:val="28"/>
                <w:szCs w:val="28"/>
                <w:lang w:val="en-GB" w:eastAsia="en-GB"/>
              </w:rPr>
            </w:pPr>
            <w:r w:rsidRPr="00E974C9">
              <w:rPr>
                <w:rFonts w:ascii="Arial" w:hAnsi="Arial" w:cs="Arial"/>
                <w:color w:val="E36C0A" w:themeColor="accent6" w:themeShade="BF"/>
                <w:sz w:val="28"/>
                <w:szCs w:val="28"/>
                <w:lang w:val="en-GB" w:eastAsia="en-GB"/>
              </w:rPr>
              <w:t>Personal Qualities</w:t>
            </w:r>
          </w:p>
          <w:p w:rsidR="00E974C9" w:rsidRPr="00E974C9" w:rsidRDefault="00E974C9" w:rsidP="00E974C9">
            <w:pPr>
              <w:rPr>
                <w:rFonts w:ascii="Arial" w:hAnsi="Arial" w:cs="Arial"/>
                <w:color w:val="E36C0A" w:themeColor="accent6" w:themeShade="BF"/>
                <w:sz w:val="28"/>
                <w:szCs w:val="28"/>
                <w:lang w:val="en-GB" w:eastAsia="en-GB"/>
              </w:rPr>
            </w:pPr>
          </w:p>
          <w:p w:rsidR="00E974C9" w:rsidRPr="00E974C9" w:rsidRDefault="00E974C9" w:rsidP="00E974C9">
            <w:pPr>
              <w:rPr>
                <w:rFonts w:ascii="Arial" w:hAnsi="Arial" w:cs="Arial"/>
                <w:color w:val="E36C0A" w:themeColor="accent6" w:themeShade="BF"/>
                <w:sz w:val="28"/>
                <w:szCs w:val="28"/>
                <w:lang w:val="en-GB" w:eastAsia="en-GB"/>
              </w:rPr>
            </w:pPr>
          </w:p>
          <w:p w:rsidR="00E974C9" w:rsidRPr="00E974C9" w:rsidRDefault="00E974C9" w:rsidP="00E974C9">
            <w:pPr>
              <w:rPr>
                <w:rFonts w:ascii="Arial" w:hAnsi="Arial" w:cs="Arial"/>
                <w:color w:val="E36C0A" w:themeColor="accent6" w:themeShade="BF"/>
                <w:sz w:val="28"/>
                <w:szCs w:val="28"/>
                <w:lang w:val="en-GB" w:eastAsia="en-GB"/>
              </w:rPr>
            </w:pPr>
          </w:p>
          <w:p w:rsidR="00E974C9" w:rsidRPr="00E974C9" w:rsidRDefault="00E974C9" w:rsidP="00E974C9">
            <w:pPr>
              <w:rPr>
                <w:rFonts w:ascii="Arial" w:hAnsi="Arial" w:cs="Arial"/>
                <w:color w:val="E36C0A" w:themeColor="accent6" w:themeShade="BF"/>
                <w:sz w:val="28"/>
                <w:szCs w:val="28"/>
                <w:lang w:val="en-GB" w:eastAsia="en-GB"/>
              </w:rPr>
            </w:pPr>
          </w:p>
          <w:p w:rsidR="00E974C9" w:rsidRPr="00E974C9" w:rsidRDefault="00E974C9" w:rsidP="00E974C9">
            <w:pPr>
              <w:rPr>
                <w:rFonts w:ascii="Arial" w:hAnsi="Arial" w:cs="Arial"/>
                <w:color w:val="E36C0A" w:themeColor="accent6" w:themeShade="BF"/>
                <w:sz w:val="28"/>
                <w:szCs w:val="28"/>
                <w:lang w:val="en-GB" w:eastAsia="en-GB"/>
              </w:rPr>
            </w:pPr>
          </w:p>
          <w:p w:rsidR="00E974C9" w:rsidRPr="00E974C9" w:rsidRDefault="00E974C9" w:rsidP="00E974C9">
            <w:pPr>
              <w:rPr>
                <w:rFonts w:ascii="Arial" w:hAnsi="Arial" w:cs="Arial"/>
                <w:color w:val="E36C0A" w:themeColor="accent6" w:themeShade="BF"/>
                <w:sz w:val="28"/>
                <w:szCs w:val="28"/>
                <w:lang w:val="en-GB" w:eastAsia="en-GB"/>
              </w:rPr>
            </w:pPr>
          </w:p>
          <w:p w:rsidR="00E974C9" w:rsidRPr="00E974C9" w:rsidRDefault="00E974C9" w:rsidP="00E974C9">
            <w:pPr>
              <w:rPr>
                <w:rFonts w:ascii="Arial" w:hAnsi="Arial" w:cs="Arial"/>
                <w:color w:val="E36C0A" w:themeColor="accent6" w:themeShade="BF"/>
                <w:sz w:val="28"/>
                <w:szCs w:val="28"/>
                <w:lang w:val="en-GB" w:eastAsia="en-GB"/>
              </w:rPr>
            </w:pPr>
          </w:p>
          <w:p w:rsidR="00E974C9" w:rsidRPr="00E974C9" w:rsidRDefault="00E974C9" w:rsidP="00E974C9">
            <w:pPr>
              <w:rPr>
                <w:rFonts w:ascii="Arial" w:hAnsi="Arial" w:cs="Arial"/>
                <w:color w:val="E36C0A" w:themeColor="accent6" w:themeShade="BF"/>
                <w:sz w:val="28"/>
                <w:szCs w:val="28"/>
                <w:lang w:val="en-GB" w:eastAsia="en-GB"/>
              </w:rPr>
            </w:pPr>
          </w:p>
        </w:tc>
        <w:tc>
          <w:tcPr>
            <w:tcW w:w="3686" w:type="dxa"/>
            <w:shd w:val="clear" w:color="auto" w:fill="auto"/>
          </w:tcPr>
          <w:p w:rsidR="00E974C9" w:rsidRPr="00E974C9" w:rsidRDefault="00E974C9" w:rsidP="00E974C9">
            <w:pPr>
              <w:numPr>
                <w:ilvl w:val="0"/>
                <w:numId w:val="32"/>
              </w:numPr>
              <w:rPr>
                <w:rFonts w:ascii="Arial" w:hAnsi="Arial" w:cs="Arial"/>
                <w:color w:val="2F1E4E"/>
                <w:sz w:val="28"/>
                <w:szCs w:val="28"/>
                <w:lang w:val="en-GB" w:eastAsia="en-GB"/>
              </w:rPr>
            </w:pPr>
            <w:r w:rsidRPr="00E974C9">
              <w:rPr>
                <w:rFonts w:ascii="Arial" w:hAnsi="Arial" w:cs="Arial"/>
                <w:color w:val="2F1E4E"/>
                <w:sz w:val="28"/>
                <w:szCs w:val="28"/>
                <w:lang w:val="en-GB" w:eastAsia="en-GB"/>
              </w:rPr>
              <w:t>Ability to work on own initiative</w:t>
            </w:r>
          </w:p>
          <w:p w:rsidR="00E974C9" w:rsidRPr="00E974C9" w:rsidRDefault="00E974C9" w:rsidP="00E974C9">
            <w:pPr>
              <w:numPr>
                <w:ilvl w:val="0"/>
                <w:numId w:val="32"/>
              </w:numPr>
              <w:rPr>
                <w:rFonts w:ascii="Arial" w:hAnsi="Arial" w:cs="Arial"/>
                <w:color w:val="2F1E4E"/>
                <w:sz w:val="28"/>
                <w:szCs w:val="28"/>
                <w:lang w:val="en-GB" w:eastAsia="en-GB"/>
              </w:rPr>
            </w:pPr>
            <w:r w:rsidRPr="00E974C9">
              <w:rPr>
                <w:rFonts w:ascii="Arial" w:hAnsi="Arial" w:cs="Arial"/>
                <w:color w:val="2F1E4E"/>
                <w:sz w:val="28"/>
                <w:szCs w:val="28"/>
                <w:lang w:val="en-GB" w:eastAsia="en-GB"/>
              </w:rPr>
              <w:t>Ability to work as part of a team</w:t>
            </w:r>
          </w:p>
          <w:p w:rsidR="00E974C9" w:rsidRPr="00E974C9" w:rsidRDefault="00E974C9" w:rsidP="00E974C9">
            <w:pPr>
              <w:numPr>
                <w:ilvl w:val="0"/>
                <w:numId w:val="32"/>
              </w:numPr>
              <w:rPr>
                <w:rFonts w:ascii="Arial" w:hAnsi="Arial" w:cs="Arial"/>
                <w:color w:val="2F1E4E"/>
                <w:sz w:val="28"/>
                <w:szCs w:val="28"/>
                <w:lang w:val="en-GB" w:eastAsia="en-GB"/>
              </w:rPr>
            </w:pPr>
            <w:r w:rsidRPr="00E974C9">
              <w:rPr>
                <w:rFonts w:ascii="Arial" w:hAnsi="Arial" w:cs="Arial"/>
                <w:color w:val="2F1E4E"/>
                <w:sz w:val="28"/>
                <w:szCs w:val="28"/>
                <w:lang w:val="en-GB" w:eastAsia="en-GB"/>
              </w:rPr>
              <w:t>Enthusiastic with a genuine interest to support people with sight loss</w:t>
            </w:r>
          </w:p>
          <w:p w:rsidR="00E974C9" w:rsidRPr="00E974C9" w:rsidRDefault="00E974C9" w:rsidP="00E974C9">
            <w:pPr>
              <w:numPr>
                <w:ilvl w:val="0"/>
                <w:numId w:val="32"/>
              </w:numPr>
              <w:rPr>
                <w:rFonts w:ascii="Arial" w:hAnsi="Arial" w:cs="Arial"/>
                <w:color w:val="2F1E4E"/>
                <w:sz w:val="28"/>
                <w:szCs w:val="28"/>
                <w:lang w:val="en-GB" w:eastAsia="en-GB"/>
              </w:rPr>
            </w:pPr>
            <w:r w:rsidRPr="00E974C9">
              <w:rPr>
                <w:rFonts w:ascii="Arial" w:hAnsi="Arial" w:cs="Arial"/>
                <w:color w:val="2F1E4E"/>
                <w:sz w:val="28"/>
                <w:szCs w:val="28"/>
                <w:lang w:val="en-GB" w:eastAsia="en-GB"/>
              </w:rPr>
              <w:t>Willing to learn new skills</w:t>
            </w:r>
          </w:p>
          <w:p w:rsidR="00E974C9" w:rsidRPr="00E974C9" w:rsidRDefault="00E974C9" w:rsidP="00E974C9">
            <w:pPr>
              <w:numPr>
                <w:ilvl w:val="0"/>
                <w:numId w:val="32"/>
              </w:numPr>
              <w:rPr>
                <w:rFonts w:ascii="Arial" w:hAnsi="Arial" w:cs="Arial"/>
                <w:color w:val="2F1E4E"/>
                <w:sz w:val="28"/>
                <w:szCs w:val="28"/>
                <w:lang w:val="en-GB" w:eastAsia="en-GB"/>
              </w:rPr>
            </w:pPr>
            <w:r w:rsidRPr="00E974C9">
              <w:rPr>
                <w:rFonts w:ascii="Arial" w:hAnsi="Arial" w:cs="Arial"/>
                <w:color w:val="2F1E4E"/>
                <w:sz w:val="28"/>
                <w:szCs w:val="28"/>
                <w:lang w:val="en-GB" w:eastAsia="en-GB"/>
              </w:rPr>
              <w:t>Committed to Equal Opportunities</w:t>
            </w:r>
          </w:p>
        </w:tc>
        <w:tc>
          <w:tcPr>
            <w:tcW w:w="3090" w:type="dxa"/>
            <w:shd w:val="clear" w:color="auto" w:fill="auto"/>
          </w:tcPr>
          <w:p w:rsidR="00E974C9" w:rsidRPr="00E974C9" w:rsidRDefault="00E974C9" w:rsidP="00E974C9">
            <w:pPr>
              <w:rPr>
                <w:rFonts w:ascii="Arial" w:hAnsi="Arial" w:cs="Arial"/>
                <w:color w:val="2F1E4E"/>
                <w:sz w:val="28"/>
                <w:szCs w:val="28"/>
                <w:lang w:val="en-GB" w:eastAsia="en-GB"/>
              </w:rPr>
            </w:pPr>
          </w:p>
        </w:tc>
        <w:tc>
          <w:tcPr>
            <w:tcW w:w="1956" w:type="dxa"/>
            <w:shd w:val="clear" w:color="auto" w:fill="auto"/>
          </w:tcPr>
          <w:p w:rsidR="00E974C9" w:rsidRPr="00E974C9" w:rsidRDefault="0058342D" w:rsidP="00E974C9">
            <w:pPr>
              <w:rPr>
                <w:rFonts w:ascii="Arial" w:hAnsi="Arial" w:cs="Arial"/>
                <w:sz w:val="28"/>
                <w:szCs w:val="28"/>
                <w:lang w:val="en-GB" w:eastAsia="en-GB"/>
              </w:rPr>
            </w:pPr>
            <w:r w:rsidRPr="00304EC6">
              <w:rPr>
                <w:rFonts w:ascii="Arial" w:hAnsi="Arial" w:cs="Arial"/>
                <w:color w:val="2F1E4E"/>
                <w:sz w:val="28"/>
                <w:szCs w:val="28"/>
                <w:lang w:val="en-GB" w:eastAsia="en-GB"/>
              </w:rPr>
              <w:t xml:space="preserve">Application Form and Interview </w:t>
            </w:r>
          </w:p>
        </w:tc>
      </w:tr>
      <w:tr w:rsidR="00E974C9" w:rsidRPr="00E974C9" w:rsidTr="00EB2CA3">
        <w:tc>
          <w:tcPr>
            <w:tcW w:w="2155" w:type="dxa"/>
            <w:shd w:val="clear" w:color="auto" w:fill="auto"/>
          </w:tcPr>
          <w:p w:rsidR="00E974C9" w:rsidRPr="00E974C9" w:rsidRDefault="00E974C9" w:rsidP="00E974C9">
            <w:pPr>
              <w:rPr>
                <w:rFonts w:ascii="Arial" w:hAnsi="Arial" w:cs="Arial"/>
                <w:color w:val="E36C0A" w:themeColor="accent6" w:themeShade="BF"/>
                <w:sz w:val="28"/>
                <w:szCs w:val="28"/>
                <w:lang w:val="en-GB" w:eastAsia="en-GB"/>
              </w:rPr>
            </w:pPr>
            <w:r w:rsidRPr="00E974C9">
              <w:rPr>
                <w:rFonts w:ascii="Arial" w:hAnsi="Arial" w:cs="Arial"/>
                <w:color w:val="E36C0A" w:themeColor="accent6" w:themeShade="BF"/>
                <w:sz w:val="28"/>
                <w:szCs w:val="28"/>
                <w:lang w:val="en-GB" w:eastAsia="en-GB"/>
              </w:rPr>
              <w:t>Other</w:t>
            </w:r>
          </w:p>
          <w:p w:rsidR="00E974C9" w:rsidRPr="00E974C9" w:rsidRDefault="00E974C9" w:rsidP="00E974C9">
            <w:pPr>
              <w:rPr>
                <w:rFonts w:ascii="Arial" w:hAnsi="Arial" w:cs="Arial"/>
                <w:color w:val="E36C0A" w:themeColor="accent6" w:themeShade="BF"/>
                <w:sz w:val="28"/>
                <w:szCs w:val="28"/>
                <w:lang w:val="en-GB" w:eastAsia="en-GB"/>
              </w:rPr>
            </w:pPr>
          </w:p>
          <w:p w:rsidR="00E974C9" w:rsidRPr="00E974C9" w:rsidRDefault="00E974C9" w:rsidP="00E974C9">
            <w:pPr>
              <w:rPr>
                <w:rFonts w:ascii="Arial" w:hAnsi="Arial" w:cs="Arial"/>
                <w:color w:val="E36C0A" w:themeColor="accent6" w:themeShade="BF"/>
                <w:sz w:val="28"/>
                <w:szCs w:val="28"/>
                <w:lang w:val="en-GB" w:eastAsia="en-GB"/>
              </w:rPr>
            </w:pPr>
          </w:p>
          <w:p w:rsidR="00E974C9" w:rsidRPr="00E974C9" w:rsidRDefault="00E974C9" w:rsidP="00E974C9">
            <w:pPr>
              <w:rPr>
                <w:rFonts w:ascii="Arial" w:hAnsi="Arial" w:cs="Arial"/>
                <w:color w:val="E36C0A" w:themeColor="accent6" w:themeShade="BF"/>
                <w:sz w:val="28"/>
                <w:szCs w:val="28"/>
                <w:lang w:val="en-GB" w:eastAsia="en-GB"/>
              </w:rPr>
            </w:pPr>
          </w:p>
          <w:p w:rsidR="00E974C9" w:rsidRPr="00E974C9" w:rsidRDefault="00E974C9" w:rsidP="00E974C9">
            <w:pPr>
              <w:rPr>
                <w:rFonts w:ascii="Arial" w:hAnsi="Arial" w:cs="Arial"/>
                <w:color w:val="E36C0A" w:themeColor="accent6" w:themeShade="BF"/>
                <w:sz w:val="28"/>
                <w:szCs w:val="28"/>
                <w:lang w:val="en-GB" w:eastAsia="en-GB"/>
              </w:rPr>
            </w:pPr>
          </w:p>
          <w:p w:rsidR="00E974C9" w:rsidRPr="00E974C9" w:rsidRDefault="00E974C9" w:rsidP="00E974C9">
            <w:pPr>
              <w:rPr>
                <w:rFonts w:ascii="Arial" w:hAnsi="Arial" w:cs="Arial"/>
                <w:color w:val="E36C0A" w:themeColor="accent6" w:themeShade="BF"/>
                <w:sz w:val="28"/>
                <w:szCs w:val="28"/>
                <w:lang w:val="en-GB" w:eastAsia="en-GB"/>
              </w:rPr>
            </w:pPr>
          </w:p>
        </w:tc>
        <w:tc>
          <w:tcPr>
            <w:tcW w:w="3686" w:type="dxa"/>
            <w:shd w:val="clear" w:color="auto" w:fill="auto"/>
          </w:tcPr>
          <w:p w:rsidR="00E974C9" w:rsidRPr="00E974C9" w:rsidRDefault="00E974C9" w:rsidP="00E974C9">
            <w:pPr>
              <w:numPr>
                <w:ilvl w:val="0"/>
                <w:numId w:val="30"/>
              </w:numPr>
              <w:tabs>
                <w:tab w:val="num" w:pos="426"/>
              </w:tabs>
              <w:ind w:left="426" w:hanging="426"/>
              <w:rPr>
                <w:rFonts w:ascii="Arial" w:hAnsi="Arial" w:cs="Arial"/>
                <w:color w:val="2F1E4E"/>
                <w:sz w:val="28"/>
                <w:szCs w:val="28"/>
                <w:lang w:val="en-GB" w:eastAsia="en-GB"/>
              </w:rPr>
            </w:pPr>
            <w:r w:rsidRPr="00E974C9">
              <w:rPr>
                <w:rFonts w:ascii="Arial" w:hAnsi="Arial" w:cs="Arial"/>
                <w:color w:val="2F1E4E"/>
                <w:sz w:val="28"/>
                <w:szCs w:val="28"/>
                <w:lang w:val="en-GB" w:eastAsia="en-GB"/>
              </w:rPr>
              <w:t>Able to work varying hours according to demand of the job, including occasional unsocial hours.</w:t>
            </w:r>
          </w:p>
          <w:p w:rsidR="00E974C9" w:rsidRPr="00E974C9" w:rsidRDefault="00E974C9" w:rsidP="00E974C9">
            <w:pPr>
              <w:ind w:left="426"/>
              <w:rPr>
                <w:rFonts w:ascii="Arial" w:hAnsi="Arial" w:cs="Arial"/>
                <w:color w:val="2F1E4E"/>
                <w:sz w:val="28"/>
                <w:szCs w:val="28"/>
                <w:lang w:val="en-GB" w:eastAsia="en-GB"/>
              </w:rPr>
            </w:pPr>
          </w:p>
        </w:tc>
        <w:tc>
          <w:tcPr>
            <w:tcW w:w="3090" w:type="dxa"/>
            <w:shd w:val="clear" w:color="auto" w:fill="auto"/>
          </w:tcPr>
          <w:p w:rsidR="00E974C9" w:rsidRPr="00E974C9" w:rsidRDefault="00E974C9" w:rsidP="00E974C9">
            <w:pPr>
              <w:rPr>
                <w:rFonts w:ascii="Arial" w:hAnsi="Arial" w:cs="Arial"/>
                <w:color w:val="2F1E4E"/>
                <w:sz w:val="28"/>
                <w:szCs w:val="28"/>
                <w:lang w:val="en-GB" w:eastAsia="en-GB"/>
              </w:rPr>
            </w:pPr>
          </w:p>
        </w:tc>
        <w:tc>
          <w:tcPr>
            <w:tcW w:w="1956" w:type="dxa"/>
            <w:shd w:val="clear" w:color="auto" w:fill="auto"/>
          </w:tcPr>
          <w:p w:rsidR="00E974C9" w:rsidRPr="00E974C9" w:rsidRDefault="0058342D" w:rsidP="00E974C9">
            <w:pPr>
              <w:rPr>
                <w:rFonts w:ascii="Arial" w:hAnsi="Arial" w:cs="Arial"/>
                <w:sz w:val="28"/>
                <w:szCs w:val="28"/>
                <w:lang w:val="en-GB" w:eastAsia="en-GB"/>
              </w:rPr>
            </w:pPr>
            <w:r w:rsidRPr="00304EC6">
              <w:rPr>
                <w:rFonts w:ascii="Arial" w:hAnsi="Arial" w:cs="Arial"/>
                <w:color w:val="2F1E4E"/>
                <w:sz w:val="28"/>
                <w:szCs w:val="28"/>
                <w:lang w:val="en-GB" w:eastAsia="en-GB"/>
              </w:rPr>
              <w:t>Application Form</w:t>
            </w:r>
          </w:p>
        </w:tc>
      </w:tr>
    </w:tbl>
    <w:p w:rsidR="00E974C9" w:rsidRPr="00E974C9" w:rsidRDefault="00E974C9" w:rsidP="00E974C9">
      <w:pPr>
        <w:spacing w:after="120"/>
        <w:rPr>
          <w:rFonts w:ascii="Arial" w:hAnsi="Arial" w:cs="Arial"/>
          <w:sz w:val="28"/>
          <w:szCs w:val="28"/>
          <w:lang w:val="en-GB" w:eastAsia="en-GB"/>
        </w:rPr>
      </w:pPr>
    </w:p>
    <w:p w:rsidR="00E974C9" w:rsidRPr="00E974C9" w:rsidRDefault="00E974C9" w:rsidP="00E974C9">
      <w:pPr>
        <w:spacing w:after="120"/>
        <w:rPr>
          <w:rFonts w:ascii="Arial" w:hAnsi="Arial" w:cs="Arial"/>
          <w:sz w:val="28"/>
          <w:szCs w:val="28"/>
          <w:lang w:val="en-GB" w:eastAsia="en-GB"/>
        </w:rPr>
      </w:pPr>
    </w:p>
    <w:p w:rsidR="00E974C9" w:rsidRPr="00E974C9" w:rsidRDefault="00E974C9" w:rsidP="00E974C9">
      <w:pPr>
        <w:spacing w:after="120"/>
        <w:rPr>
          <w:rFonts w:ascii="Arial" w:hAnsi="Arial" w:cs="Arial"/>
          <w:sz w:val="28"/>
          <w:szCs w:val="28"/>
          <w:lang w:val="en-GB" w:eastAsia="en-GB"/>
        </w:rPr>
      </w:pPr>
    </w:p>
    <w:p w:rsidR="00E4188E" w:rsidRPr="00E4188E" w:rsidRDefault="00E4188E" w:rsidP="00E4188E">
      <w:pPr>
        <w:spacing w:after="120" w:line="276" w:lineRule="auto"/>
        <w:rPr>
          <w:rFonts w:ascii="Arial" w:hAnsi="Arial" w:cs="Arial"/>
          <w:sz w:val="28"/>
          <w:szCs w:val="28"/>
          <w:lang w:val="en-GB" w:eastAsia="en-GB"/>
        </w:rPr>
      </w:pPr>
    </w:p>
    <w:p w:rsidR="00DE28E1" w:rsidRPr="00E4188E" w:rsidRDefault="00DE28E1" w:rsidP="00DE28E1">
      <w:pPr>
        <w:rPr>
          <w:rFonts w:ascii="Arial" w:hAnsi="Arial" w:cs="Arial"/>
          <w:color w:val="2F1E4E"/>
          <w:sz w:val="28"/>
          <w:szCs w:val="28"/>
        </w:rPr>
      </w:pPr>
    </w:p>
    <w:sectPr w:rsidR="00DE28E1" w:rsidRPr="00E4188E" w:rsidSect="0018605B">
      <w:footerReference w:type="default" r:id="rId8"/>
      <w:pgSz w:w="12240" w:h="15840"/>
      <w:pgMar w:top="709" w:right="1440" w:bottom="284"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5D0" w:rsidRDefault="002225D0">
      <w:r>
        <w:separator/>
      </w:r>
    </w:p>
  </w:endnote>
  <w:endnote w:type="continuationSeparator" w:id="0">
    <w:p w:rsidR="002225D0" w:rsidRDefault="00222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92F" w:rsidRDefault="00030916" w:rsidP="0062330C">
    <w:pPr>
      <w:rPr>
        <w:rFonts w:ascii="Verdana" w:hAnsi="Verdana"/>
        <w:lang w:val="en-GB"/>
      </w:rPr>
    </w:pPr>
  </w:p>
  <w:p w:rsidR="00A5192F" w:rsidRPr="007D4217" w:rsidRDefault="00030916" w:rsidP="0062330C">
    <w:pPr>
      <w:rPr>
        <w:rFonts w:ascii="Verdana" w:hAnsi="Verdana"/>
        <w:sz w:val="20"/>
        <w:szCs w:val="20"/>
        <w:lang w:val="en-GB"/>
      </w:rPr>
    </w:pPr>
  </w:p>
  <w:p w:rsidR="00A5192F" w:rsidRDefault="00030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5D0" w:rsidRDefault="002225D0">
      <w:r>
        <w:separator/>
      </w:r>
    </w:p>
  </w:footnote>
  <w:footnote w:type="continuationSeparator" w:id="0">
    <w:p w:rsidR="002225D0" w:rsidRDefault="00222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0AB8"/>
    <w:multiLevelType w:val="hybridMultilevel"/>
    <w:tmpl w:val="E59633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30089"/>
    <w:multiLevelType w:val="hybridMultilevel"/>
    <w:tmpl w:val="63809670"/>
    <w:lvl w:ilvl="0" w:tplc="2DB4DEB2">
      <w:start w:val="1"/>
      <w:numFmt w:val="bullet"/>
      <w:lvlText w:val=""/>
      <w:lvlJc w:val="left"/>
      <w:pPr>
        <w:ind w:left="720" w:hanging="360"/>
      </w:pPr>
      <w:rPr>
        <w:rFonts w:ascii="Wingdings" w:hAnsi="Wingdings" w:hint="default"/>
        <w:color w:val="F07E1E"/>
      </w:rPr>
    </w:lvl>
    <w:lvl w:ilvl="1" w:tplc="08090003" w:tentative="1">
      <w:start w:val="1"/>
      <w:numFmt w:val="bullet"/>
      <w:lvlText w:val="o"/>
      <w:lvlJc w:val="left"/>
      <w:pPr>
        <w:ind w:left="1440" w:hanging="360"/>
      </w:pPr>
      <w:rPr>
        <w:rFonts w:ascii="Simplified Arabic Fixed" w:hAnsi="Simplified Arabic Fixed" w:cs="Simplified Arabic Fixe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Simplified Arabic Fixed" w:hAnsi="Simplified Arabic Fixed" w:cs="Simplified Arabic Fixe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Simplified Arabic Fixed" w:hAnsi="Simplified Arabic Fixed" w:cs="Simplified Arabic Fixed"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44A43"/>
    <w:multiLevelType w:val="hybridMultilevel"/>
    <w:tmpl w:val="7DAE20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Simplified Arabic Fixed" w:hAnsi="Simplified Arabic Fixed" w:cs="Simplified Arabic Fixe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Simplified Arabic Fixed" w:hAnsi="Simplified Arabic Fixed" w:cs="Simplified Arabic Fixe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Simplified Arabic Fixed" w:hAnsi="Simplified Arabic Fixed" w:cs="Simplified Arabic Fixed"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6B5C38"/>
    <w:multiLevelType w:val="hybridMultilevel"/>
    <w:tmpl w:val="56B4B8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15:restartNumberingAfterBreak="0">
    <w:nsid w:val="05775898"/>
    <w:multiLevelType w:val="hybridMultilevel"/>
    <w:tmpl w:val="205845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791AE4"/>
    <w:multiLevelType w:val="hybridMultilevel"/>
    <w:tmpl w:val="805228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6B60F3"/>
    <w:multiLevelType w:val="hybridMultilevel"/>
    <w:tmpl w:val="21DA2ACE"/>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Simplified Arabic Fixed" w:hAnsi="Simplified Arabic Fixed" w:cs="Simplified Arabic Fixed"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Simplified Arabic Fixed" w:hAnsi="Simplified Arabic Fixed" w:cs="Simplified Arabic Fixed"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Simplified Arabic Fixed" w:hAnsi="Simplified Arabic Fixed" w:cs="Simplified Arabic Fixed" w:hint="default"/>
      </w:rPr>
    </w:lvl>
    <w:lvl w:ilvl="8" w:tplc="08090005" w:tentative="1">
      <w:start w:val="1"/>
      <w:numFmt w:val="bullet"/>
      <w:lvlText w:val=""/>
      <w:lvlJc w:val="left"/>
      <w:pPr>
        <w:ind w:left="6970" w:hanging="360"/>
      </w:pPr>
      <w:rPr>
        <w:rFonts w:ascii="Wingdings" w:hAnsi="Wingdings" w:hint="default"/>
      </w:rPr>
    </w:lvl>
  </w:abstractNum>
  <w:abstractNum w:abstractNumId="7" w15:restartNumberingAfterBreak="0">
    <w:nsid w:val="09B46286"/>
    <w:multiLevelType w:val="hybridMultilevel"/>
    <w:tmpl w:val="1930893C"/>
    <w:lvl w:ilvl="0" w:tplc="2DB4DEB2">
      <w:start w:val="1"/>
      <w:numFmt w:val="bullet"/>
      <w:lvlText w:val=""/>
      <w:lvlJc w:val="left"/>
      <w:pPr>
        <w:ind w:left="720" w:hanging="360"/>
      </w:pPr>
      <w:rPr>
        <w:rFonts w:ascii="Wingdings" w:hAnsi="Wingdings" w:hint="default"/>
        <w:color w:val="F07E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3F675A"/>
    <w:multiLevelType w:val="hybridMultilevel"/>
    <w:tmpl w:val="80A6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Simplified Arabic Fixed" w:hAnsi="Simplified Arabic Fixed" w:cs="Simplified Arabic Fixe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Simplified Arabic Fixed" w:hAnsi="Simplified Arabic Fixed" w:cs="Simplified Arabic Fixe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Simplified Arabic Fixed" w:hAnsi="Simplified Arabic Fixed" w:cs="Simplified Arabic Fixed"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E07D06"/>
    <w:multiLevelType w:val="hybridMultilevel"/>
    <w:tmpl w:val="630652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04715"/>
    <w:multiLevelType w:val="hybridMultilevel"/>
    <w:tmpl w:val="8D080C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E4E4F"/>
    <w:multiLevelType w:val="hybridMultilevel"/>
    <w:tmpl w:val="1988E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DD666A"/>
    <w:multiLevelType w:val="hybridMultilevel"/>
    <w:tmpl w:val="F07C4D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5D6A6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3CE1A0D"/>
    <w:multiLevelType w:val="hybridMultilevel"/>
    <w:tmpl w:val="49188194"/>
    <w:lvl w:ilvl="0" w:tplc="08090005">
      <w:start w:val="1"/>
      <w:numFmt w:val="bullet"/>
      <w:lvlText w:val=""/>
      <w:lvlJc w:val="left"/>
      <w:pPr>
        <w:ind w:left="819" w:hanging="360"/>
      </w:pPr>
      <w:rPr>
        <w:rFonts w:ascii="Wingdings" w:hAnsi="Wingdings"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5" w15:restartNumberingAfterBreak="0">
    <w:nsid w:val="36325ECC"/>
    <w:multiLevelType w:val="hybridMultilevel"/>
    <w:tmpl w:val="029A19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Simplified Arabic Fixed" w:hAnsi="Simplified Arabic Fixed" w:cs="Simplified Arabic Fixe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Simplified Arabic Fixed" w:hAnsi="Simplified Arabic Fixed" w:cs="Simplified Arabic Fixe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Simplified Arabic Fixed" w:hAnsi="Simplified Arabic Fixed" w:cs="Simplified Arabic Fixed"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880943"/>
    <w:multiLevelType w:val="hybridMultilevel"/>
    <w:tmpl w:val="65EC8D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0818DF"/>
    <w:multiLevelType w:val="hybridMultilevel"/>
    <w:tmpl w:val="C44ABCE0"/>
    <w:lvl w:ilvl="0" w:tplc="8C9843DC">
      <w:start w:val="1"/>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9468D5"/>
    <w:multiLevelType w:val="hybridMultilevel"/>
    <w:tmpl w:val="FFC26F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E110FA"/>
    <w:multiLevelType w:val="hybridMultilevel"/>
    <w:tmpl w:val="F912DF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Simplified Arabic Fixed" w:hAnsi="Simplified Arabic Fixed" w:cs="Simplified Arabic Fixe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Simplified Arabic Fixed" w:hAnsi="Simplified Arabic Fixed" w:cs="Simplified Arabic Fixe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Simplified Arabic Fixed" w:hAnsi="Simplified Arabic Fixed" w:cs="Simplified Arabic Fixed"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B799E"/>
    <w:multiLevelType w:val="hybridMultilevel"/>
    <w:tmpl w:val="F4D42968"/>
    <w:lvl w:ilvl="0" w:tplc="AA7AA80C">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ind w:left="1440" w:hanging="360"/>
      </w:pPr>
      <w:rPr>
        <w:rFonts w:ascii="Simplified Arabic Fixed" w:hAnsi="Simplified Arabic Fixed" w:cs="Simplified Arabic Fixe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Simplified Arabic Fixed" w:hAnsi="Simplified Arabic Fixed" w:cs="Simplified Arabic Fixe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Simplified Arabic Fixed" w:hAnsi="Simplified Arabic Fixed" w:cs="Simplified Arabic Fixed"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2C636A"/>
    <w:multiLevelType w:val="hybridMultilevel"/>
    <w:tmpl w:val="98EAD52E"/>
    <w:lvl w:ilvl="0" w:tplc="7A42D076">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9C0E70"/>
    <w:multiLevelType w:val="hybridMultilevel"/>
    <w:tmpl w:val="0596A648"/>
    <w:lvl w:ilvl="0" w:tplc="08090005">
      <w:start w:val="1"/>
      <w:numFmt w:val="bullet"/>
      <w:lvlText w:val=""/>
      <w:lvlJc w:val="left"/>
      <w:pPr>
        <w:ind w:left="3336" w:hanging="360"/>
      </w:pPr>
      <w:rPr>
        <w:rFonts w:ascii="Wingdings" w:hAnsi="Wingdings" w:hint="default"/>
      </w:rPr>
    </w:lvl>
    <w:lvl w:ilvl="1" w:tplc="08090003">
      <w:start w:val="1"/>
      <w:numFmt w:val="bullet"/>
      <w:lvlText w:val="o"/>
      <w:lvlJc w:val="left"/>
      <w:pPr>
        <w:ind w:left="4056" w:hanging="360"/>
      </w:pPr>
      <w:rPr>
        <w:rFonts w:ascii="Courier New" w:hAnsi="Courier New" w:cs="Courier New" w:hint="default"/>
      </w:rPr>
    </w:lvl>
    <w:lvl w:ilvl="2" w:tplc="08090005">
      <w:start w:val="1"/>
      <w:numFmt w:val="bullet"/>
      <w:lvlText w:val=""/>
      <w:lvlJc w:val="left"/>
      <w:pPr>
        <w:ind w:left="4776" w:hanging="360"/>
      </w:pPr>
      <w:rPr>
        <w:rFonts w:ascii="Wingdings" w:hAnsi="Wingdings" w:hint="default"/>
      </w:rPr>
    </w:lvl>
    <w:lvl w:ilvl="3" w:tplc="08090001">
      <w:start w:val="1"/>
      <w:numFmt w:val="bullet"/>
      <w:lvlText w:val=""/>
      <w:lvlJc w:val="left"/>
      <w:pPr>
        <w:ind w:left="5496" w:hanging="360"/>
      </w:pPr>
      <w:rPr>
        <w:rFonts w:ascii="Symbol" w:hAnsi="Symbol" w:hint="default"/>
      </w:rPr>
    </w:lvl>
    <w:lvl w:ilvl="4" w:tplc="08090003">
      <w:start w:val="1"/>
      <w:numFmt w:val="bullet"/>
      <w:lvlText w:val="o"/>
      <w:lvlJc w:val="left"/>
      <w:pPr>
        <w:ind w:left="6216" w:hanging="360"/>
      </w:pPr>
      <w:rPr>
        <w:rFonts w:ascii="Courier New" w:hAnsi="Courier New" w:cs="Courier New" w:hint="default"/>
      </w:rPr>
    </w:lvl>
    <w:lvl w:ilvl="5" w:tplc="08090005">
      <w:start w:val="1"/>
      <w:numFmt w:val="bullet"/>
      <w:lvlText w:val=""/>
      <w:lvlJc w:val="left"/>
      <w:pPr>
        <w:ind w:left="6936" w:hanging="360"/>
      </w:pPr>
      <w:rPr>
        <w:rFonts w:ascii="Wingdings" w:hAnsi="Wingdings" w:hint="default"/>
      </w:rPr>
    </w:lvl>
    <w:lvl w:ilvl="6" w:tplc="08090001">
      <w:start w:val="1"/>
      <w:numFmt w:val="bullet"/>
      <w:lvlText w:val=""/>
      <w:lvlJc w:val="left"/>
      <w:pPr>
        <w:ind w:left="7656" w:hanging="360"/>
      </w:pPr>
      <w:rPr>
        <w:rFonts w:ascii="Symbol" w:hAnsi="Symbol" w:hint="default"/>
      </w:rPr>
    </w:lvl>
    <w:lvl w:ilvl="7" w:tplc="08090003">
      <w:start w:val="1"/>
      <w:numFmt w:val="bullet"/>
      <w:lvlText w:val="o"/>
      <w:lvlJc w:val="left"/>
      <w:pPr>
        <w:ind w:left="8376" w:hanging="360"/>
      </w:pPr>
      <w:rPr>
        <w:rFonts w:ascii="Courier New" w:hAnsi="Courier New" w:cs="Courier New" w:hint="default"/>
      </w:rPr>
    </w:lvl>
    <w:lvl w:ilvl="8" w:tplc="08090005">
      <w:start w:val="1"/>
      <w:numFmt w:val="bullet"/>
      <w:lvlText w:val=""/>
      <w:lvlJc w:val="left"/>
      <w:pPr>
        <w:ind w:left="9096" w:hanging="360"/>
      </w:pPr>
      <w:rPr>
        <w:rFonts w:ascii="Wingdings" w:hAnsi="Wingdings" w:hint="default"/>
      </w:rPr>
    </w:lvl>
  </w:abstractNum>
  <w:abstractNum w:abstractNumId="23" w15:restartNumberingAfterBreak="0">
    <w:nsid w:val="52623B31"/>
    <w:multiLevelType w:val="hybridMultilevel"/>
    <w:tmpl w:val="3A8EA6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862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09334D1"/>
    <w:multiLevelType w:val="hybridMultilevel"/>
    <w:tmpl w:val="BBB22A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DB0C37"/>
    <w:multiLevelType w:val="hybridMultilevel"/>
    <w:tmpl w:val="87183F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52200E"/>
    <w:multiLevelType w:val="hybridMultilevel"/>
    <w:tmpl w:val="ED2AFD5A"/>
    <w:lvl w:ilvl="0" w:tplc="AA7AA80C">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C30E52"/>
    <w:multiLevelType w:val="hybridMultilevel"/>
    <w:tmpl w:val="0430E0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Simplified Arabic Fixed" w:hAnsi="Simplified Arabic Fixed" w:cs="Simplified Arabic Fixe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Simplified Arabic Fixed" w:hAnsi="Simplified Arabic Fixed" w:cs="Simplified Arabic Fixe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Simplified Arabic Fixed" w:hAnsi="Simplified Arabic Fixed" w:cs="Simplified Arabic Fixed"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C2230C"/>
    <w:multiLevelType w:val="hybridMultilevel"/>
    <w:tmpl w:val="8332B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Simplified Arabic Fixed" w:hAnsi="Simplified Arabic Fixed" w:cs="Simplified Arabic Fixe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Simplified Arabic Fixed" w:hAnsi="Simplified Arabic Fixed" w:cs="Simplified Arabic Fixe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Simplified Arabic Fixed" w:hAnsi="Simplified Arabic Fixed" w:cs="Simplified Arabic Fixed"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7B1668"/>
    <w:multiLevelType w:val="hybridMultilevel"/>
    <w:tmpl w:val="B106A4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31" w15:restartNumberingAfterBreak="0">
    <w:nsid w:val="7365370D"/>
    <w:multiLevelType w:val="hybridMultilevel"/>
    <w:tmpl w:val="5CD49742"/>
    <w:lvl w:ilvl="0" w:tplc="08090005">
      <w:start w:val="1"/>
      <w:numFmt w:val="bullet"/>
      <w:lvlText w:val=""/>
      <w:lvlJc w:val="left"/>
      <w:pPr>
        <w:ind w:left="360" w:hanging="360"/>
      </w:pPr>
      <w:rPr>
        <w:rFonts w:ascii="Wingdings" w:hAnsi="Wingdings" w:hint="default"/>
      </w:rPr>
    </w:lvl>
    <w:lvl w:ilvl="1" w:tplc="2A0ED176">
      <w:numFmt w:val="bullet"/>
      <w:lvlText w:val=""/>
      <w:lvlJc w:val="left"/>
      <w:pPr>
        <w:ind w:left="1080" w:hanging="360"/>
      </w:pPr>
      <w:rPr>
        <w:rFonts w:ascii="Symbol" w:eastAsia="Times New Roman" w:hAnsi="Symbo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815B55"/>
    <w:multiLevelType w:val="hybridMultilevel"/>
    <w:tmpl w:val="802478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
  </w:num>
  <w:num w:numId="3">
    <w:abstractNumId w:val="7"/>
  </w:num>
  <w:num w:numId="4">
    <w:abstractNumId w:val="6"/>
  </w:num>
  <w:num w:numId="5">
    <w:abstractNumId w:val="21"/>
  </w:num>
  <w:num w:numId="6">
    <w:abstractNumId w:val="22"/>
  </w:num>
  <w:num w:numId="7">
    <w:abstractNumId w:val="27"/>
  </w:num>
  <w:num w:numId="8">
    <w:abstractNumId w:val="24"/>
  </w:num>
  <w:num w:numId="9">
    <w:abstractNumId w:val="13"/>
  </w:num>
  <w:num w:numId="10">
    <w:abstractNumId w:val="14"/>
  </w:num>
  <w:num w:numId="11">
    <w:abstractNumId w:val="10"/>
  </w:num>
  <w:num w:numId="12">
    <w:abstractNumId w:val="18"/>
  </w:num>
  <w:num w:numId="13">
    <w:abstractNumId w:val="0"/>
  </w:num>
  <w:num w:numId="14">
    <w:abstractNumId w:val="9"/>
  </w:num>
  <w:num w:numId="15">
    <w:abstractNumId w:val="4"/>
  </w:num>
  <w:num w:numId="16">
    <w:abstractNumId w:val="26"/>
  </w:num>
  <w:num w:numId="17">
    <w:abstractNumId w:val="15"/>
  </w:num>
  <w:num w:numId="18">
    <w:abstractNumId w:val="19"/>
  </w:num>
  <w:num w:numId="19">
    <w:abstractNumId w:val="2"/>
  </w:num>
  <w:num w:numId="20">
    <w:abstractNumId w:val="28"/>
  </w:num>
  <w:num w:numId="21">
    <w:abstractNumId w:val="20"/>
  </w:num>
  <w:num w:numId="22">
    <w:abstractNumId w:val="11"/>
  </w:num>
  <w:num w:numId="23">
    <w:abstractNumId w:val="31"/>
  </w:num>
  <w:num w:numId="24">
    <w:abstractNumId w:val="32"/>
  </w:num>
  <w:num w:numId="25">
    <w:abstractNumId w:val="25"/>
  </w:num>
  <w:num w:numId="26">
    <w:abstractNumId w:val="30"/>
  </w:num>
  <w:num w:numId="27">
    <w:abstractNumId w:val="3"/>
  </w:num>
  <w:num w:numId="28">
    <w:abstractNumId w:val="12"/>
  </w:num>
  <w:num w:numId="29">
    <w:abstractNumId w:val="8"/>
  </w:num>
  <w:num w:numId="30">
    <w:abstractNumId w:val="5"/>
  </w:num>
  <w:num w:numId="31">
    <w:abstractNumId w:val="23"/>
  </w:num>
  <w:num w:numId="32">
    <w:abstractNumId w:val="16"/>
  </w:num>
  <w:num w:numId="33">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77"/>
    <w:rsid w:val="0002157B"/>
    <w:rsid w:val="00030916"/>
    <w:rsid w:val="00037575"/>
    <w:rsid w:val="0005686A"/>
    <w:rsid w:val="00072D60"/>
    <w:rsid w:val="000C47B9"/>
    <w:rsid w:val="00152DCE"/>
    <w:rsid w:val="00170161"/>
    <w:rsid w:val="002225D0"/>
    <w:rsid w:val="0026743A"/>
    <w:rsid w:val="00273344"/>
    <w:rsid w:val="0028279A"/>
    <w:rsid w:val="002E2C93"/>
    <w:rsid w:val="002F14E0"/>
    <w:rsid w:val="00304EC6"/>
    <w:rsid w:val="003340B1"/>
    <w:rsid w:val="003855B7"/>
    <w:rsid w:val="0039206B"/>
    <w:rsid w:val="003B02F0"/>
    <w:rsid w:val="003F515F"/>
    <w:rsid w:val="00442527"/>
    <w:rsid w:val="00451651"/>
    <w:rsid w:val="004B6415"/>
    <w:rsid w:val="004E0DAD"/>
    <w:rsid w:val="00517A3E"/>
    <w:rsid w:val="0055242C"/>
    <w:rsid w:val="00553357"/>
    <w:rsid w:val="005547C2"/>
    <w:rsid w:val="005729DF"/>
    <w:rsid w:val="0058342D"/>
    <w:rsid w:val="005B2B11"/>
    <w:rsid w:val="005D699D"/>
    <w:rsid w:val="005D73D1"/>
    <w:rsid w:val="005E1BF0"/>
    <w:rsid w:val="00613422"/>
    <w:rsid w:val="006215A0"/>
    <w:rsid w:val="00622FBF"/>
    <w:rsid w:val="00636B56"/>
    <w:rsid w:val="006405E4"/>
    <w:rsid w:val="0065723D"/>
    <w:rsid w:val="00662B17"/>
    <w:rsid w:val="00765C8C"/>
    <w:rsid w:val="007945E6"/>
    <w:rsid w:val="00805CC4"/>
    <w:rsid w:val="00813DF8"/>
    <w:rsid w:val="008B17D8"/>
    <w:rsid w:val="00903711"/>
    <w:rsid w:val="009472B1"/>
    <w:rsid w:val="00956BD6"/>
    <w:rsid w:val="00962019"/>
    <w:rsid w:val="009648DB"/>
    <w:rsid w:val="00967A01"/>
    <w:rsid w:val="00981018"/>
    <w:rsid w:val="009B62B3"/>
    <w:rsid w:val="00A038B3"/>
    <w:rsid w:val="00A211D4"/>
    <w:rsid w:val="00A300E2"/>
    <w:rsid w:val="00AA4D15"/>
    <w:rsid w:val="00AC0EB7"/>
    <w:rsid w:val="00AD053A"/>
    <w:rsid w:val="00AD1D49"/>
    <w:rsid w:val="00B14DC9"/>
    <w:rsid w:val="00B4695B"/>
    <w:rsid w:val="00B53E1A"/>
    <w:rsid w:val="00B75EFA"/>
    <w:rsid w:val="00BF5178"/>
    <w:rsid w:val="00BF6EF5"/>
    <w:rsid w:val="00C071DC"/>
    <w:rsid w:val="00C156F6"/>
    <w:rsid w:val="00C43FD6"/>
    <w:rsid w:val="00C7142F"/>
    <w:rsid w:val="00C87710"/>
    <w:rsid w:val="00CC68BA"/>
    <w:rsid w:val="00CE2543"/>
    <w:rsid w:val="00CF7CC7"/>
    <w:rsid w:val="00D05AF5"/>
    <w:rsid w:val="00D404E0"/>
    <w:rsid w:val="00D72A80"/>
    <w:rsid w:val="00D83E60"/>
    <w:rsid w:val="00D904B5"/>
    <w:rsid w:val="00DE28E1"/>
    <w:rsid w:val="00DF6590"/>
    <w:rsid w:val="00E24AC9"/>
    <w:rsid w:val="00E4188E"/>
    <w:rsid w:val="00E63E74"/>
    <w:rsid w:val="00E8241A"/>
    <w:rsid w:val="00E974C9"/>
    <w:rsid w:val="00EA0149"/>
    <w:rsid w:val="00EB337F"/>
    <w:rsid w:val="00F1675F"/>
    <w:rsid w:val="00F61377"/>
    <w:rsid w:val="00FD59E8"/>
    <w:rsid w:val="00FF6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6C5B9-2977-4F9C-8183-5A31F027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8"/>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37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6137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1377"/>
    <w:rPr>
      <w:rFonts w:ascii="Times New Roman" w:eastAsia="Times New Roman" w:hAnsi="Times New Roman" w:cs="Times New Roman"/>
      <w:b/>
      <w:sz w:val="24"/>
      <w:szCs w:val="24"/>
      <w:lang w:val="en-US"/>
    </w:rPr>
  </w:style>
  <w:style w:type="paragraph" w:styleId="Footer">
    <w:name w:val="footer"/>
    <w:basedOn w:val="Normal"/>
    <w:link w:val="FooterChar"/>
    <w:rsid w:val="00F61377"/>
    <w:pPr>
      <w:tabs>
        <w:tab w:val="center" w:pos="4513"/>
        <w:tab w:val="right" w:pos="9026"/>
      </w:tabs>
    </w:pPr>
  </w:style>
  <w:style w:type="character" w:customStyle="1" w:styleId="FooterChar">
    <w:name w:val="Footer Char"/>
    <w:basedOn w:val="DefaultParagraphFont"/>
    <w:link w:val="Footer"/>
    <w:rsid w:val="00F61377"/>
    <w:rPr>
      <w:rFonts w:ascii="Times New Roman" w:eastAsia="Times New Roman" w:hAnsi="Times New Roman" w:cs="Times New Roman"/>
      <w:sz w:val="24"/>
      <w:szCs w:val="24"/>
      <w:lang w:val="en-US"/>
    </w:rPr>
  </w:style>
  <w:style w:type="paragraph" w:styleId="ListParagraph">
    <w:name w:val="List Paragraph"/>
    <w:basedOn w:val="Normal"/>
    <w:qFormat/>
    <w:rsid w:val="00F61377"/>
    <w:pPr>
      <w:ind w:left="720"/>
    </w:pPr>
  </w:style>
  <w:style w:type="paragraph" w:styleId="BalloonText">
    <w:name w:val="Balloon Text"/>
    <w:basedOn w:val="Normal"/>
    <w:link w:val="BalloonTextChar"/>
    <w:uiPriority w:val="99"/>
    <w:semiHidden/>
    <w:unhideWhenUsed/>
    <w:rsid w:val="00F61377"/>
    <w:rPr>
      <w:rFonts w:ascii="Tahoma" w:hAnsi="Tahoma" w:cs="Tahoma"/>
      <w:sz w:val="16"/>
      <w:szCs w:val="16"/>
    </w:rPr>
  </w:style>
  <w:style w:type="character" w:customStyle="1" w:styleId="BalloonTextChar">
    <w:name w:val="Balloon Text Char"/>
    <w:basedOn w:val="DefaultParagraphFont"/>
    <w:link w:val="BalloonText"/>
    <w:uiPriority w:val="99"/>
    <w:semiHidden/>
    <w:rsid w:val="00F61377"/>
    <w:rPr>
      <w:rFonts w:ascii="Tahoma" w:eastAsia="Times New Roman" w:hAnsi="Tahoma" w:cs="Tahoma"/>
      <w:sz w:val="16"/>
      <w:szCs w:val="16"/>
      <w:lang w:val="en-US"/>
    </w:rPr>
  </w:style>
  <w:style w:type="character" w:styleId="Hyperlink">
    <w:name w:val="Hyperlink"/>
    <w:basedOn w:val="DefaultParagraphFont"/>
    <w:uiPriority w:val="99"/>
    <w:unhideWhenUsed/>
    <w:rsid w:val="002F1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Hoddy</dc:creator>
  <cp:lastModifiedBy>Suzanne Wood</cp:lastModifiedBy>
  <cp:revision>2</cp:revision>
  <cp:lastPrinted>2017-05-23T13:10:00Z</cp:lastPrinted>
  <dcterms:created xsi:type="dcterms:W3CDTF">2017-05-25T10:09:00Z</dcterms:created>
  <dcterms:modified xsi:type="dcterms:W3CDTF">2017-05-25T10:09:00Z</dcterms:modified>
</cp:coreProperties>
</file>